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B256" w14:textId="77777777" w:rsidR="00FA2923" w:rsidRPr="00AE258E" w:rsidRDefault="00B70E05" w:rsidP="0045169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923" w:rsidRPr="00AE258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AC7DF0" w14:textId="7516819A" w:rsidR="00FA2923" w:rsidRPr="00AE258E" w:rsidRDefault="00FA2923" w:rsidP="0045169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58E">
        <w:rPr>
          <w:rFonts w:ascii="Times New Roman" w:hAnsi="Times New Roman" w:cs="Times New Roman"/>
          <w:b/>
          <w:sz w:val="28"/>
          <w:szCs w:val="28"/>
        </w:rPr>
        <w:t xml:space="preserve"> к проекту решения городского Совета народных депутатов «О городском бюджете на 20</w:t>
      </w:r>
      <w:r w:rsidR="00647548" w:rsidRPr="00AE258E">
        <w:rPr>
          <w:rFonts w:ascii="Times New Roman" w:hAnsi="Times New Roman" w:cs="Times New Roman"/>
          <w:b/>
          <w:sz w:val="28"/>
          <w:szCs w:val="28"/>
        </w:rPr>
        <w:t>2</w:t>
      </w:r>
      <w:r w:rsidR="00AE258E" w:rsidRPr="00AE258E">
        <w:rPr>
          <w:rFonts w:ascii="Times New Roman" w:hAnsi="Times New Roman" w:cs="Times New Roman"/>
          <w:b/>
          <w:sz w:val="28"/>
          <w:szCs w:val="28"/>
        </w:rPr>
        <w:t>5</w:t>
      </w:r>
      <w:r w:rsidRPr="00AE258E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491C8D" w:rsidRPr="00AE258E">
        <w:rPr>
          <w:rFonts w:ascii="Times New Roman" w:hAnsi="Times New Roman" w:cs="Times New Roman"/>
          <w:b/>
          <w:sz w:val="28"/>
          <w:szCs w:val="28"/>
        </w:rPr>
        <w:t>2</w:t>
      </w:r>
      <w:r w:rsidR="00AE258E" w:rsidRPr="00AE258E">
        <w:rPr>
          <w:rFonts w:ascii="Times New Roman" w:hAnsi="Times New Roman" w:cs="Times New Roman"/>
          <w:b/>
          <w:sz w:val="28"/>
          <w:szCs w:val="28"/>
        </w:rPr>
        <w:t>6</w:t>
      </w:r>
      <w:r w:rsidR="00305B6A" w:rsidRPr="00AE258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AE258E">
        <w:rPr>
          <w:rFonts w:ascii="Times New Roman" w:hAnsi="Times New Roman" w:cs="Times New Roman"/>
          <w:b/>
          <w:sz w:val="28"/>
          <w:szCs w:val="28"/>
        </w:rPr>
        <w:t>20</w:t>
      </w:r>
      <w:r w:rsidR="00893624" w:rsidRPr="00AE258E">
        <w:rPr>
          <w:rFonts w:ascii="Times New Roman" w:hAnsi="Times New Roman" w:cs="Times New Roman"/>
          <w:b/>
          <w:sz w:val="28"/>
          <w:szCs w:val="28"/>
        </w:rPr>
        <w:t>2</w:t>
      </w:r>
      <w:r w:rsidR="00AE258E" w:rsidRPr="00AE258E">
        <w:rPr>
          <w:rFonts w:ascii="Times New Roman" w:hAnsi="Times New Roman" w:cs="Times New Roman"/>
          <w:b/>
          <w:sz w:val="28"/>
          <w:szCs w:val="28"/>
        </w:rPr>
        <w:t>7</w:t>
      </w:r>
      <w:r w:rsidRPr="00AE258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40535" w:rsidRPr="00AE258E">
        <w:rPr>
          <w:rFonts w:ascii="Times New Roman" w:hAnsi="Times New Roman" w:cs="Times New Roman"/>
          <w:b/>
          <w:sz w:val="28"/>
          <w:szCs w:val="28"/>
        </w:rPr>
        <w:t>ов</w:t>
      </w:r>
      <w:r w:rsidRPr="00AE258E">
        <w:rPr>
          <w:rFonts w:ascii="Times New Roman" w:hAnsi="Times New Roman" w:cs="Times New Roman"/>
          <w:b/>
          <w:sz w:val="28"/>
          <w:szCs w:val="28"/>
        </w:rPr>
        <w:t>»</w:t>
      </w:r>
    </w:p>
    <w:p w14:paraId="5B10525D" w14:textId="77777777" w:rsidR="0045169A" w:rsidRPr="00AE258E" w:rsidRDefault="0045169A" w:rsidP="0045169A">
      <w:pPr>
        <w:ind w:firstLine="709"/>
        <w:jc w:val="both"/>
        <w:rPr>
          <w:sz w:val="28"/>
          <w:szCs w:val="28"/>
        </w:rPr>
      </w:pPr>
    </w:p>
    <w:p w14:paraId="3C2E04C2" w14:textId="262EC931" w:rsidR="0045169A" w:rsidRPr="00AE258E" w:rsidRDefault="0045169A" w:rsidP="0045169A">
      <w:pPr>
        <w:ind w:firstLine="709"/>
        <w:jc w:val="both"/>
        <w:rPr>
          <w:sz w:val="28"/>
          <w:szCs w:val="28"/>
        </w:rPr>
      </w:pPr>
      <w:r w:rsidRPr="00AE258E">
        <w:rPr>
          <w:sz w:val="28"/>
          <w:szCs w:val="28"/>
        </w:rPr>
        <w:t>Настоящая пояснительная записка содержит обоснование подходов к формированию основных параметров городского бюджета на 202</w:t>
      </w:r>
      <w:r w:rsidR="00AE258E" w:rsidRPr="00AE258E">
        <w:rPr>
          <w:sz w:val="28"/>
          <w:szCs w:val="28"/>
        </w:rPr>
        <w:t>5</w:t>
      </w:r>
      <w:r w:rsidRPr="00AE258E">
        <w:rPr>
          <w:sz w:val="28"/>
          <w:szCs w:val="28"/>
        </w:rPr>
        <w:t xml:space="preserve"> год и плановый период 202</w:t>
      </w:r>
      <w:r w:rsidR="00AE258E" w:rsidRPr="00AE258E">
        <w:rPr>
          <w:sz w:val="28"/>
          <w:szCs w:val="28"/>
        </w:rPr>
        <w:t>6</w:t>
      </w:r>
      <w:r w:rsidRPr="00AE258E">
        <w:rPr>
          <w:sz w:val="28"/>
          <w:szCs w:val="28"/>
        </w:rPr>
        <w:t xml:space="preserve"> и 202</w:t>
      </w:r>
      <w:r w:rsidR="00AE258E" w:rsidRPr="00AE258E">
        <w:rPr>
          <w:sz w:val="28"/>
          <w:szCs w:val="28"/>
        </w:rPr>
        <w:t>7</w:t>
      </w:r>
      <w:r w:rsidRPr="00AE258E">
        <w:rPr>
          <w:sz w:val="28"/>
          <w:szCs w:val="28"/>
        </w:rPr>
        <w:t xml:space="preserve"> годов.  </w:t>
      </w:r>
    </w:p>
    <w:p w14:paraId="4C796915" w14:textId="34ABEAFE" w:rsidR="0045169A" w:rsidRPr="00AE258E" w:rsidRDefault="0045169A" w:rsidP="0045169A">
      <w:pPr>
        <w:ind w:firstLine="709"/>
        <w:jc w:val="both"/>
        <w:rPr>
          <w:sz w:val="28"/>
          <w:szCs w:val="28"/>
        </w:rPr>
      </w:pPr>
      <w:r w:rsidRPr="00AE258E">
        <w:rPr>
          <w:sz w:val="28"/>
          <w:szCs w:val="28"/>
        </w:rPr>
        <w:t>Проект решения Свободненского городского Совета народных депутатов «О городском бюджете на 202</w:t>
      </w:r>
      <w:r w:rsidR="00AE258E" w:rsidRPr="00AE258E">
        <w:rPr>
          <w:sz w:val="28"/>
          <w:szCs w:val="28"/>
        </w:rPr>
        <w:t>5</w:t>
      </w:r>
      <w:r w:rsidRPr="00AE258E">
        <w:rPr>
          <w:sz w:val="28"/>
          <w:szCs w:val="28"/>
        </w:rPr>
        <w:t xml:space="preserve"> год и плановый период 202</w:t>
      </w:r>
      <w:r w:rsidR="00AE258E" w:rsidRPr="00AE258E">
        <w:rPr>
          <w:sz w:val="28"/>
          <w:szCs w:val="28"/>
        </w:rPr>
        <w:t>6</w:t>
      </w:r>
      <w:r w:rsidRPr="00AE258E">
        <w:rPr>
          <w:sz w:val="28"/>
          <w:szCs w:val="28"/>
        </w:rPr>
        <w:t xml:space="preserve"> и 202</w:t>
      </w:r>
      <w:r w:rsidR="00AE258E" w:rsidRPr="00AE258E">
        <w:rPr>
          <w:sz w:val="28"/>
          <w:szCs w:val="28"/>
        </w:rPr>
        <w:t>7</w:t>
      </w:r>
      <w:r w:rsidRPr="00AE258E">
        <w:rPr>
          <w:sz w:val="28"/>
          <w:szCs w:val="28"/>
        </w:rPr>
        <w:t xml:space="preserve"> годов» (далее – проект Решения) сформирован  на основе стратегических целей и задач, определенных  проектом основных направлений бюджетной, налоговой и таможенно-тарифной политики Российской Федерации на 202</w:t>
      </w:r>
      <w:r w:rsidR="00AE258E" w:rsidRPr="00AE258E">
        <w:rPr>
          <w:sz w:val="28"/>
          <w:szCs w:val="28"/>
        </w:rPr>
        <w:t>5</w:t>
      </w:r>
      <w:r w:rsidRPr="00AE258E">
        <w:rPr>
          <w:sz w:val="28"/>
          <w:szCs w:val="28"/>
        </w:rPr>
        <w:t xml:space="preserve"> год и плановый период 202</w:t>
      </w:r>
      <w:r w:rsidR="00AE258E" w:rsidRPr="00AE258E">
        <w:rPr>
          <w:sz w:val="28"/>
          <w:szCs w:val="28"/>
        </w:rPr>
        <w:t>6</w:t>
      </w:r>
      <w:r w:rsidRPr="00AE258E">
        <w:rPr>
          <w:sz w:val="28"/>
          <w:szCs w:val="28"/>
        </w:rPr>
        <w:t xml:space="preserve"> и 202</w:t>
      </w:r>
      <w:r w:rsidR="00AE258E" w:rsidRPr="00AE258E">
        <w:rPr>
          <w:sz w:val="28"/>
          <w:szCs w:val="28"/>
        </w:rPr>
        <w:t>7</w:t>
      </w:r>
      <w:r w:rsidRPr="00AE258E">
        <w:rPr>
          <w:sz w:val="28"/>
          <w:szCs w:val="28"/>
        </w:rPr>
        <w:t xml:space="preserve"> годов, основных направлениях бюджетной политики и основных направлениях  налоговой политики муниципального образования «город Свободный» на </w:t>
      </w:r>
      <w:r w:rsidR="004B1270" w:rsidRPr="00AE258E">
        <w:rPr>
          <w:sz w:val="28"/>
          <w:szCs w:val="28"/>
        </w:rPr>
        <w:t xml:space="preserve"> </w:t>
      </w:r>
      <w:r w:rsidRPr="00AE258E">
        <w:rPr>
          <w:sz w:val="28"/>
          <w:szCs w:val="28"/>
        </w:rPr>
        <w:t>202</w:t>
      </w:r>
      <w:r w:rsidR="00AE258E" w:rsidRPr="00AE258E">
        <w:rPr>
          <w:sz w:val="28"/>
          <w:szCs w:val="28"/>
        </w:rPr>
        <w:t>5</w:t>
      </w:r>
      <w:r w:rsidRPr="00AE258E">
        <w:rPr>
          <w:sz w:val="28"/>
          <w:szCs w:val="28"/>
        </w:rPr>
        <w:t xml:space="preserve"> год и плановый период 202</w:t>
      </w:r>
      <w:r w:rsidR="00AE258E" w:rsidRPr="00AE258E">
        <w:rPr>
          <w:sz w:val="28"/>
          <w:szCs w:val="28"/>
        </w:rPr>
        <w:t>6</w:t>
      </w:r>
      <w:r w:rsidRPr="00AE258E">
        <w:rPr>
          <w:sz w:val="28"/>
          <w:szCs w:val="28"/>
        </w:rPr>
        <w:t xml:space="preserve"> и 202</w:t>
      </w:r>
      <w:r w:rsidR="00AE258E" w:rsidRPr="00AE258E">
        <w:rPr>
          <w:sz w:val="28"/>
          <w:szCs w:val="28"/>
        </w:rPr>
        <w:t>7</w:t>
      </w:r>
      <w:r w:rsidRPr="00AE258E">
        <w:rPr>
          <w:sz w:val="28"/>
          <w:szCs w:val="28"/>
        </w:rPr>
        <w:t xml:space="preserve"> годов, с учетом прогноза социально-экономического развития муниципального образования «город Свободный» на 202</w:t>
      </w:r>
      <w:r w:rsidR="00AE258E" w:rsidRPr="00AE258E">
        <w:rPr>
          <w:sz w:val="28"/>
          <w:szCs w:val="28"/>
        </w:rPr>
        <w:t>5</w:t>
      </w:r>
      <w:r w:rsidRPr="00AE258E">
        <w:rPr>
          <w:sz w:val="28"/>
          <w:szCs w:val="28"/>
        </w:rPr>
        <w:t xml:space="preserve"> год и на период до 202</w:t>
      </w:r>
      <w:r w:rsidR="00AE258E" w:rsidRPr="00AE258E">
        <w:rPr>
          <w:sz w:val="28"/>
          <w:szCs w:val="28"/>
        </w:rPr>
        <w:t>7</w:t>
      </w:r>
      <w:r w:rsidRPr="00AE258E">
        <w:rPr>
          <w:sz w:val="28"/>
          <w:szCs w:val="28"/>
        </w:rPr>
        <w:t xml:space="preserve"> года.</w:t>
      </w:r>
    </w:p>
    <w:p w14:paraId="54DA5EAE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Решение подготовлено в соответствии с требованиями Бюджетного кодекса Российской Федерации (далее – Бюджетный кодекс), Положением о бюджетном процессе в муниципальном образовании «город Свободный», утвержденным решением Свободненского городского Совета народных депутатов от 10.04.2012 №163.</w:t>
      </w:r>
    </w:p>
    <w:p w14:paraId="586F0CE8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Структура и содержание решения о городском бюджете соответствует требованиям статьи 184² Бюджетного кодекса.</w:t>
      </w:r>
    </w:p>
    <w:p w14:paraId="374EF600" w14:textId="3DF31B0D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Пунктом 1 статьи</w:t>
      </w:r>
      <w:r w:rsidR="00652202" w:rsidRPr="00217578">
        <w:rPr>
          <w:sz w:val="28"/>
          <w:szCs w:val="28"/>
        </w:rPr>
        <w:t xml:space="preserve"> 184</w:t>
      </w:r>
      <w:r w:rsidRPr="00217578">
        <w:rPr>
          <w:sz w:val="28"/>
          <w:szCs w:val="28"/>
          <w:vertAlign w:val="superscript"/>
        </w:rPr>
        <w:t>1</w:t>
      </w:r>
      <w:r w:rsidRPr="00217578">
        <w:rPr>
          <w:sz w:val="28"/>
          <w:szCs w:val="28"/>
        </w:rPr>
        <w:t xml:space="preserve"> Бюджетного кодекса установлен перечень основных характеристик городского бюджета - общий объем доходов, объем расходов, дефицит (профицит) бюджета.</w:t>
      </w:r>
    </w:p>
    <w:p w14:paraId="6B40300B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В статье 1 проекта решения представлены все вышеуказанные параметры городского бюджета.</w:t>
      </w:r>
    </w:p>
    <w:p w14:paraId="1880123B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Доходы городского бюджета сформированы в соответствии с прогнозом социально-экономического развития муниципального образования «город Свободный» и данными главных администраторов доходов городского бюджета.</w:t>
      </w:r>
    </w:p>
    <w:p w14:paraId="04481B35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Частью1 статьи 2 и приложением №1 к решению предлагается утвердить, как общий объем налоговых и неналоговых доходов, так и по кодам видов и подвидов доходов.</w:t>
      </w:r>
    </w:p>
    <w:p w14:paraId="5D487574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Частью 2 статьи 2 и приложением №2 к решению предлагается установить прогнозируемые объемы безвозмездных поступлений по кодам видов и подвидов доходов.</w:t>
      </w:r>
    </w:p>
    <w:p w14:paraId="3FCEBBA2" w14:textId="17FF98CB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 xml:space="preserve">Частью 3 статьи 2 и приложением №3 предлагается установить нормативы отчислений в городской бюджет для муниципальных предприятий города от прибыли, остающейся после уплаты налогов и иных обязательных платежей, по итогам деятельности за </w:t>
      </w:r>
      <w:r w:rsidR="00217578" w:rsidRPr="00217578">
        <w:rPr>
          <w:sz w:val="28"/>
          <w:szCs w:val="28"/>
        </w:rPr>
        <w:t>2024 год</w:t>
      </w:r>
      <w:r w:rsidRPr="00217578">
        <w:rPr>
          <w:sz w:val="28"/>
          <w:szCs w:val="28"/>
        </w:rPr>
        <w:t xml:space="preserve">. </w:t>
      </w:r>
    </w:p>
    <w:p w14:paraId="7900FD2E" w14:textId="43955F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Статьей 3 и приложением № 4 к решению предлагается установить источники финансирования дефицита городского бюджета.</w:t>
      </w:r>
    </w:p>
    <w:p w14:paraId="35FDCAEB" w14:textId="1814FDD3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lastRenderedPageBreak/>
        <w:t>Статьей 4 решения предлагается утвердить программу муниципальных внутренних заимствований согласно приложению № 5 к решению</w:t>
      </w:r>
      <w:r w:rsidR="0094452F">
        <w:rPr>
          <w:sz w:val="28"/>
          <w:szCs w:val="28"/>
        </w:rPr>
        <w:t>.</w:t>
      </w:r>
    </w:p>
    <w:p w14:paraId="645E60ED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В статье 5 решения предлагается установить расходы на обслуживание муниципального долга и верхний предел муниципального внутреннего долга.</w:t>
      </w:r>
    </w:p>
    <w:p w14:paraId="13B94FD9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Частью 1 статьи 6 решения установлено, что безвозмездные поступления от юридических и физических лиц в виде добровольных взносов и пожертвований, имеющие целевое назначение, поступающие в доход городского бюджета, направляются на увеличение расходов городского бюджета соответственно целям их предоставления.</w:t>
      </w:r>
    </w:p>
    <w:p w14:paraId="4738F2F3" w14:textId="795739B2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Частью 2 статьи 6 решения предлагается установить, что не использованные по состоянию на 1 января 202</w:t>
      </w:r>
      <w:r w:rsidR="0094452F">
        <w:rPr>
          <w:sz w:val="28"/>
          <w:szCs w:val="28"/>
        </w:rPr>
        <w:t>5</w:t>
      </w:r>
      <w:r w:rsidRPr="00217578">
        <w:rPr>
          <w:sz w:val="28"/>
          <w:szCs w:val="28"/>
        </w:rPr>
        <w:t xml:space="preserve"> года целевые средства, поступившие в доход городского бюджета, подлежат использованию в 202</w:t>
      </w:r>
      <w:r w:rsidR="00217578" w:rsidRPr="00217578">
        <w:rPr>
          <w:sz w:val="28"/>
          <w:szCs w:val="28"/>
        </w:rPr>
        <w:t>5</w:t>
      </w:r>
      <w:r w:rsidRPr="00217578">
        <w:rPr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14:paraId="6ECD3A2D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Статьей 7 решения в соответствии с требованиями статей 184¹ Бюджетного кодекса Российской Федерации, статьи 20 Положения о бюджетном процессе в муниципальном образовании «город Свободный», утвержденным решением Свободненского городского Совета народных депутатов от 10.04.2012 №163 предлагается утвердить:</w:t>
      </w:r>
    </w:p>
    <w:p w14:paraId="523DD1BF" w14:textId="0BBF09D9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городского бюджета согласно приложению №</w:t>
      </w:r>
      <w:r w:rsidR="0094452F">
        <w:rPr>
          <w:sz w:val="28"/>
          <w:szCs w:val="28"/>
        </w:rPr>
        <w:t>6</w:t>
      </w:r>
      <w:r w:rsidRPr="00217578">
        <w:rPr>
          <w:sz w:val="28"/>
          <w:szCs w:val="28"/>
        </w:rPr>
        <w:t xml:space="preserve"> к проекту решения;</w:t>
      </w:r>
    </w:p>
    <w:p w14:paraId="28A480E7" w14:textId="2A1A35A4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ведомственную структуру расходов городского бюджета (по главным распорядителям средств городского бюджета, целевым статьям (муниципальным программам и непрограммным направлениям деятельности) и группам видов расходов классификации расходов городского бюджета согласно приложению №</w:t>
      </w:r>
      <w:r w:rsidR="0094452F">
        <w:rPr>
          <w:sz w:val="28"/>
          <w:szCs w:val="28"/>
        </w:rPr>
        <w:t>7</w:t>
      </w:r>
      <w:r w:rsidRPr="00217578">
        <w:rPr>
          <w:sz w:val="28"/>
          <w:szCs w:val="28"/>
        </w:rPr>
        <w:t xml:space="preserve"> к проекту решения;</w:t>
      </w:r>
    </w:p>
    <w:p w14:paraId="49F1E2B4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14:paraId="5F92E37D" w14:textId="4A2B4FDD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общий объем условно утверждаемых расходов (без учета расходов городского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055BFC" w:rsidRPr="00217578">
        <w:rPr>
          <w:sz w:val="28"/>
          <w:szCs w:val="28"/>
        </w:rPr>
        <w:t>.</w:t>
      </w:r>
    </w:p>
    <w:p w14:paraId="212E12EC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 xml:space="preserve">Статьей 8 предлагается утвердить размер резервного фонда администрации города. </w:t>
      </w:r>
    </w:p>
    <w:p w14:paraId="7F989969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Статьей 9 решения, в соответствии со статьей 217 Бюджетного кодекса, установлены дополнительные основания для внесения изменений в сводную бюджетную роспись городского бюджета.</w:t>
      </w:r>
    </w:p>
    <w:p w14:paraId="1C423B65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Статьей 10 решения предлагается утвердить случаи предоставления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 и услуг, а также особенности исполнения городского бюджета в части казначейского сопровождения средств, предоставляемых из городского бюджета юридическим лицам в порядке их финансового обеспечения.</w:t>
      </w:r>
    </w:p>
    <w:p w14:paraId="019662B7" w14:textId="3ACA5F35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lastRenderedPageBreak/>
        <w:t>Статьей 1</w:t>
      </w:r>
      <w:r w:rsidR="0002450D">
        <w:rPr>
          <w:sz w:val="28"/>
          <w:szCs w:val="28"/>
        </w:rPr>
        <w:t>1</w:t>
      </w:r>
      <w:r w:rsidRPr="00217578">
        <w:rPr>
          <w:sz w:val="28"/>
          <w:szCs w:val="28"/>
        </w:rPr>
        <w:t xml:space="preserve"> решения предлагается утвердить объем расходов муниципального дорожного фонда.</w:t>
      </w:r>
    </w:p>
    <w:p w14:paraId="6D213D52" w14:textId="5839AD25" w:rsidR="00217578" w:rsidRPr="00217578" w:rsidRDefault="00217578" w:rsidP="00217578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 xml:space="preserve">Статьей </w:t>
      </w:r>
      <w:r w:rsidR="0002450D">
        <w:rPr>
          <w:sz w:val="28"/>
          <w:szCs w:val="28"/>
        </w:rPr>
        <w:t>12</w:t>
      </w:r>
      <w:r w:rsidRPr="00217578">
        <w:rPr>
          <w:sz w:val="28"/>
          <w:szCs w:val="28"/>
        </w:rPr>
        <w:t xml:space="preserve"> решения в соответствии с частью 3 статьи 95 Бюджетного кодекса установлены случаи и объемы направления в текущем финансовом году остатков средств, образовавшихся на начало текущего финансового года.</w:t>
      </w:r>
    </w:p>
    <w:p w14:paraId="5118AC8D" w14:textId="2F3A7158" w:rsidR="00217578" w:rsidRPr="00217578" w:rsidRDefault="00217578" w:rsidP="0045169A">
      <w:pPr>
        <w:ind w:firstLine="709"/>
        <w:jc w:val="both"/>
        <w:rPr>
          <w:sz w:val="28"/>
          <w:szCs w:val="28"/>
        </w:rPr>
      </w:pPr>
    </w:p>
    <w:p w14:paraId="4E33BB8D" w14:textId="0471AEA9" w:rsidR="0045169A" w:rsidRPr="00217578" w:rsidRDefault="0045169A" w:rsidP="0045169A">
      <w:pPr>
        <w:ind w:firstLine="709"/>
        <w:jc w:val="both"/>
        <w:rPr>
          <w:b/>
          <w:bCs/>
          <w:sz w:val="28"/>
          <w:szCs w:val="28"/>
        </w:rPr>
      </w:pPr>
      <w:r w:rsidRPr="00217578">
        <w:rPr>
          <w:b/>
          <w:bCs/>
          <w:sz w:val="28"/>
          <w:szCs w:val="28"/>
        </w:rPr>
        <w:t>Основные характеристики городского бюджета на 202</w:t>
      </w:r>
      <w:r w:rsidR="00217578">
        <w:rPr>
          <w:b/>
          <w:bCs/>
          <w:sz w:val="28"/>
          <w:szCs w:val="28"/>
        </w:rPr>
        <w:t>5</w:t>
      </w:r>
      <w:r w:rsidRPr="00217578">
        <w:rPr>
          <w:b/>
          <w:bCs/>
          <w:sz w:val="28"/>
          <w:szCs w:val="28"/>
        </w:rPr>
        <w:t xml:space="preserve"> год и плановый период 202</w:t>
      </w:r>
      <w:r w:rsidR="00217578">
        <w:rPr>
          <w:b/>
          <w:bCs/>
          <w:sz w:val="28"/>
          <w:szCs w:val="28"/>
        </w:rPr>
        <w:t>6</w:t>
      </w:r>
      <w:r w:rsidRPr="00217578">
        <w:rPr>
          <w:b/>
          <w:bCs/>
          <w:sz w:val="28"/>
          <w:szCs w:val="28"/>
        </w:rPr>
        <w:t xml:space="preserve"> и 202</w:t>
      </w:r>
      <w:r w:rsidR="00217578">
        <w:rPr>
          <w:b/>
          <w:bCs/>
          <w:sz w:val="28"/>
          <w:szCs w:val="28"/>
        </w:rPr>
        <w:t>7</w:t>
      </w:r>
      <w:r w:rsidRPr="00217578">
        <w:rPr>
          <w:b/>
          <w:bCs/>
          <w:sz w:val="28"/>
          <w:szCs w:val="28"/>
        </w:rPr>
        <w:t xml:space="preserve"> годы</w:t>
      </w:r>
    </w:p>
    <w:p w14:paraId="1EED0BBB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В целях минимизации угроз несбалансированности городского бюджета формирование бюджета осуществлялось на основе «консервативного», то есть, наиболее реалистичного варианта прогноза социально-экономического развития.</w:t>
      </w:r>
    </w:p>
    <w:p w14:paraId="06E7D257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Основные характеристики городского бюджета:</w:t>
      </w:r>
    </w:p>
    <w:p w14:paraId="067CF913" w14:textId="6657F3D9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прогнозируемый общий объем доходов городского бюджета на 202</w:t>
      </w:r>
      <w:r w:rsidR="00217578">
        <w:rPr>
          <w:sz w:val="28"/>
          <w:szCs w:val="28"/>
        </w:rPr>
        <w:t>5</w:t>
      </w:r>
      <w:r w:rsidRPr="00217578">
        <w:rPr>
          <w:sz w:val="28"/>
          <w:szCs w:val="28"/>
        </w:rPr>
        <w:t xml:space="preserve"> год – </w:t>
      </w:r>
      <w:r w:rsidR="00217578">
        <w:rPr>
          <w:sz w:val="28"/>
          <w:szCs w:val="28"/>
        </w:rPr>
        <w:t>4</w:t>
      </w:r>
      <w:r w:rsidR="0002450D">
        <w:rPr>
          <w:sz w:val="28"/>
          <w:szCs w:val="28"/>
        </w:rPr>
        <w:t> 676 967,7</w:t>
      </w:r>
      <w:r w:rsidRPr="00217578">
        <w:rPr>
          <w:sz w:val="28"/>
          <w:szCs w:val="28"/>
        </w:rPr>
        <w:t xml:space="preserve"> тыс. руб., на 202</w:t>
      </w:r>
      <w:r w:rsidR="00217578">
        <w:rPr>
          <w:sz w:val="28"/>
          <w:szCs w:val="28"/>
        </w:rPr>
        <w:t>6</w:t>
      </w:r>
      <w:r w:rsidRPr="00217578">
        <w:rPr>
          <w:sz w:val="28"/>
          <w:szCs w:val="28"/>
        </w:rPr>
        <w:t xml:space="preserve"> год – </w:t>
      </w:r>
      <w:r w:rsidR="00217578">
        <w:rPr>
          <w:sz w:val="28"/>
          <w:szCs w:val="28"/>
        </w:rPr>
        <w:t>3</w:t>
      </w:r>
      <w:r w:rsidR="0002450D">
        <w:rPr>
          <w:sz w:val="28"/>
          <w:szCs w:val="28"/>
        </w:rPr>
        <w:t> 759 659,5</w:t>
      </w:r>
      <w:r w:rsidRPr="00217578">
        <w:rPr>
          <w:sz w:val="28"/>
          <w:szCs w:val="28"/>
        </w:rPr>
        <w:t xml:space="preserve"> тыс. руб., на 202</w:t>
      </w:r>
      <w:r w:rsidR="00217578">
        <w:rPr>
          <w:sz w:val="28"/>
          <w:szCs w:val="28"/>
        </w:rPr>
        <w:t>7</w:t>
      </w:r>
      <w:r w:rsidRPr="00217578">
        <w:rPr>
          <w:sz w:val="28"/>
          <w:szCs w:val="28"/>
        </w:rPr>
        <w:t xml:space="preserve"> год –</w:t>
      </w:r>
      <w:r w:rsidR="009F7A69">
        <w:rPr>
          <w:sz w:val="28"/>
          <w:szCs w:val="28"/>
        </w:rPr>
        <w:t xml:space="preserve">    </w:t>
      </w:r>
      <w:r w:rsidR="0002450D">
        <w:rPr>
          <w:sz w:val="28"/>
          <w:szCs w:val="28"/>
        </w:rPr>
        <w:t>3 364 489,2</w:t>
      </w:r>
      <w:r w:rsidR="00DF4D3E" w:rsidRPr="00217578">
        <w:rPr>
          <w:sz w:val="28"/>
          <w:szCs w:val="28"/>
        </w:rPr>
        <w:t xml:space="preserve"> </w:t>
      </w:r>
      <w:r w:rsidRPr="00217578">
        <w:rPr>
          <w:sz w:val="28"/>
          <w:szCs w:val="28"/>
        </w:rPr>
        <w:t>тыс. руб.;</w:t>
      </w:r>
    </w:p>
    <w:p w14:paraId="036BFA7D" w14:textId="2CE65746" w:rsidR="0045169A" w:rsidRPr="009F7A69" w:rsidRDefault="0045169A" w:rsidP="0045169A">
      <w:pPr>
        <w:ind w:firstLine="709"/>
        <w:jc w:val="both"/>
        <w:rPr>
          <w:sz w:val="28"/>
          <w:szCs w:val="28"/>
        </w:rPr>
      </w:pPr>
      <w:r w:rsidRPr="009F7A69">
        <w:rPr>
          <w:sz w:val="28"/>
          <w:szCs w:val="28"/>
        </w:rPr>
        <w:t>- общий объем расходов городского б</w:t>
      </w:r>
      <w:r w:rsidR="007F4383" w:rsidRPr="009F7A69">
        <w:rPr>
          <w:sz w:val="28"/>
          <w:szCs w:val="28"/>
        </w:rPr>
        <w:t>юджета на 202</w:t>
      </w:r>
      <w:r w:rsidR="009F7A69" w:rsidRPr="009F7A69">
        <w:rPr>
          <w:sz w:val="28"/>
          <w:szCs w:val="28"/>
        </w:rPr>
        <w:t>5</w:t>
      </w:r>
      <w:r w:rsidR="007F4383" w:rsidRPr="009F7A69">
        <w:rPr>
          <w:sz w:val="28"/>
          <w:szCs w:val="28"/>
        </w:rPr>
        <w:t xml:space="preserve"> год – </w:t>
      </w:r>
      <w:r w:rsidR="0002450D">
        <w:rPr>
          <w:sz w:val="28"/>
          <w:szCs w:val="28"/>
        </w:rPr>
        <w:t>4 826 967,7</w:t>
      </w:r>
      <w:r w:rsidRPr="009F7A69">
        <w:rPr>
          <w:sz w:val="28"/>
          <w:szCs w:val="28"/>
        </w:rPr>
        <w:t xml:space="preserve"> тыс.</w:t>
      </w:r>
      <w:r w:rsidR="007F4383" w:rsidRPr="009F7A69">
        <w:rPr>
          <w:sz w:val="28"/>
          <w:szCs w:val="28"/>
        </w:rPr>
        <w:t xml:space="preserve"> руб., на 202</w:t>
      </w:r>
      <w:r w:rsidR="009F7A69" w:rsidRPr="009F7A69">
        <w:rPr>
          <w:sz w:val="28"/>
          <w:szCs w:val="28"/>
        </w:rPr>
        <w:t>6</w:t>
      </w:r>
      <w:r w:rsidR="007F4383" w:rsidRPr="009F7A69">
        <w:rPr>
          <w:sz w:val="28"/>
          <w:szCs w:val="28"/>
        </w:rPr>
        <w:t xml:space="preserve"> год – </w:t>
      </w:r>
      <w:r w:rsidR="0002450D">
        <w:rPr>
          <w:sz w:val="28"/>
          <w:szCs w:val="28"/>
        </w:rPr>
        <w:t>3 759 659,5</w:t>
      </w:r>
      <w:r w:rsidRPr="009F7A69">
        <w:rPr>
          <w:sz w:val="28"/>
          <w:szCs w:val="28"/>
        </w:rPr>
        <w:t xml:space="preserve"> тыс. руб., на 20</w:t>
      </w:r>
      <w:r w:rsidR="007F4383" w:rsidRPr="009F7A69">
        <w:rPr>
          <w:sz w:val="28"/>
          <w:szCs w:val="28"/>
        </w:rPr>
        <w:t>2</w:t>
      </w:r>
      <w:r w:rsidR="009F7A69" w:rsidRPr="009F7A69">
        <w:rPr>
          <w:sz w:val="28"/>
          <w:szCs w:val="28"/>
        </w:rPr>
        <w:t>7</w:t>
      </w:r>
      <w:r w:rsidR="007F4383" w:rsidRPr="009F7A69">
        <w:rPr>
          <w:sz w:val="28"/>
          <w:szCs w:val="28"/>
        </w:rPr>
        <w:t xml:space="preserve"> год – </w:t>
      </w:r>
      <w:r w:rsidR="0002450D">
        <w:rPr>
          <w:sz w:val="28"/>
          <w:szCs w:val="28"/>
        </w:rPr>
        <w:t>3 364 489,2</w:t>
      </w:r>
      <w:r w:rsidRPr="009F7A69">
        <w:rPr>
          <w:sz w:val="28"/>
          <w:szCs w:val="28"/>
        </w:rPr>
        <w:t xml:space="preserve"> тыс. руб.;</w:t>
      </w:r>
    </w:p>
    <w:p w14:paraId="607543CE" w14:textId="2118582C" w:rsidR="0045169A" w:rsidRDefault="0045169A" w:rsidP="009F7A69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- на 202</w:t>
      </w:r>
      <w:r w:rsidR="009F7A69">
        <w:rPr>
          <w:sz w:val="28"/>
          <w:szCs w:val="28"/>
        </w:rPr>
        <w:t>5</w:t>
      </w:r>
      <w:r w:rsidRPr="00217578">
        <w:rPr>
          <w:sz w:val="28"/>
          <w:szCs w:val="28"/>
        </w:rPr>
        <w:t xml:space="preserve"> год заплан</w:t>
      </w:r>
      <w:r w:rsidR="007F4383" w:rsidRPr="00217578">
        <w:rPr>
          <w:sz w:val="28"/>
          <w:szCs w:val="28"/>
        </w:rPr>
        <w:t xml:space="preserve">ирован дефицит в сумме </w:t>
      </w:r>
      <w:r w:rsidR="009F7A69">
        <w:rPr>
          <w:sz w:val="28"/>
          <w:szCs w:val="28"/>
        </w:rPr>
        <w:t>1</w:t>
      </w:r>
      <w:r w:rsidR="0002450D">
        <w:rPr>
          <w:sz w:val="28"/>
          <w:szCs w:val="28"/>
        </w:rPr>
        <w:t>5</w:t>
      </w:r>
      <w:r w:rsidR="009F7A69">
        <w:rPr>
          <w:sz w:val="28"/>
          <w:szCs w:val="28"/>
        </w:rPr>
        <w:t>0 000,0</w:t>
      </w:r>
      <w:r w:rsidRPr="00217578">
        <w:rPr>
          <w:sz w:val="28"/>
          <w:szCs w:val="28"/>
        </w:rPr>
        <w:t xml:space="preserve"> тыс. руб.</w:t>
      </w:r>
      <w:r w:rsidR="007F4383" w:rsidRPr="00217578">
        <w:rPr>
          <w:sz w:val="28"/>
          <w:szCs w:val="28"/>
        </w:rPr>
        <w:t>,</w:t>
      </w:r>
      <w:r w:rsidRPr="00217578">
        <w:rPr>
          <w:sz w:val="28"/>
          <w:szCs w:val="28"/>
        </w:rPr>
        <w:t xml:space="preserve"> на 202</w:t>
      </w:r>
      <w:r w:rsidR="003A72AF">
        <w:rPr>
          <w:sz w:val="28"/>
          <w:szCs w:val="28"/>
        </w:rPr>
        <w:t>6</w:t>
      </w:r>
      <w:r w:rsidRPr="00217578">
        <w:rPr>
          <w:sz w:val="28"/>
          <w:szCs w:val="28"/>
        </w:rPr>
        <w:t>-202</w:t>
      </w:r>
      <w:r w:rsidR="003A72AF">
        <w:rPr>
          <w:sz w:val="28"/>
          <w:szCs w:val="28"/>
        </w:rPr>
        <w:t>7</w:t>
      </w:r>
      <w:r w:rsidRPr="00217578">
        <w:rPr>
          <w:sz w:val="28"/>
          <w:szCs w:val="28"/>
        </w:rPr>
        <w:t xml:space="preserve"> годы дефицит нулевой. </w:t>
      </w:r>
    </w:p>
    <w:p w14:paraId="25504B72" w14:textId="715CADD3" w:rsidR="003A72AF" w:rsidRDefault="003A72AF" w:rsidP="009F7A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запланирован в связи с необходимостью софинансирования строительства школы на 528 мест и необходимостью содержания нового объекта </w:t>
      </w:r>
      <w:r w:rsidRPr="003A72AF">
        <w:rPr>
          <w:sz w:val="28"/>
          <w:szCs w:val="28"/>
        </w:rPr>
        <w:t>«Детский сад на 350 мест с крытым бассейном» (микрорайон Северный)</w:t>
      </w:r>
      <w:r>
        <w:rPr>
          <w:sz w:val="28"/>
          <w:szCs w:val="28"/>
        </w:rPr>
        <w:t xml:space="preserve">. </w:t>
      </w:r>
    </w:p>
    <w:p w14:paraId="0DB73119" w14:textId="77777777" w:rsidR="0045169A" w:rsidRPr="00217578" w:rsidRDefault="0045169A" w:rsidP="0045169A">
      <w:pPr>
        <w:ind w:firstLine="709"/>
        <w:jc w:val="both"/>
        <w:rPr>
          <w:sz w:val="28"/>
          <w:szCs w:val="28"/>
        </w:rPr>
      </w:pPr>
      <w:r w:rsidRPr="00217578">
        <w:rPr>
          <w:sz w:val="28"/>
          <w:szCs w:val="28"/>
        </w:rPr>
        <w:t>Подробное описание и обоснования объемов доходов, бюджетных ассигнований по расходам, а также источникам финансирования дефицита городского бюджета приведены в соответствующих разделах настоящей пояснительной записки.</w:t>
      </w:r>
    </w:p>
    <w:p w14:paraId="37A0B55A" w14:textId="11CA52D9" w:rsidR="00385CBA" w:rsidRPr="00217578" w:rsidRDefault="00385CBA" w:rsidP="00F5065A">
      <w:pPr>
        <w:spacing w:line="276" w:lineRule="auto"/>
        <w:ind w:left="720"/>
        <w:jc w:val="center"/>
        <w:outlineLvl w:val="1"/>
        <w:rPr>
          <w:b/>
          <w:sz w:val="28"/>
          <w:szCs w:val="28"/>
        </w:rPr>
      </w:pPr>
    </w:p>
    <w:p w14:paraId="47517D8C" w14:textId="2B5A20AD" w:rsidR="003E4CA3" w:rsidRPr="00715F62" w:rsidRDefault="003E4CA3" w:rsidP="00F5065A">
      <w:pPr>
        <w:spacing w:line="276" w:lineRule="auto"/>
        <w:ind w:left="720"/>
        <w:jc w:val="center"/>
        <w:outlineLvl w:val="1"/>
        <w:rPr>
          <w:b/>
          <w:sz w:val="28"/>
          <w:szCs w:val="28"/>
        </w:rPr>
      </w:pPr>
      <w:r w:rsidRPr="00715F62">
        <w:rPr>
          <w:b/>
          <w:sz w:val="28"/>
          <w:szCs w:val="28"/>
        </w:rPr>
        <w:t>ДОХОДЫ ГОРОДСКОГО БЮДЖЕТА</w:t>
      </w:r>
    </w:p>
    <w:p w14:paraId="1122A3E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Проект городского бюджета на 2025 год и плановый период 2026 и 2027 годов сформирован в соответствии с федеральным, региональным налоговым и бюджетным законодательством, муниципальными правовыми актами.</w:t>
      </w:r>
    </w:p>
    <w:p w14:paraId="78F78ED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Прогнозные разработки по каждому виду доходов производятся главными администраторами доходов городского бюджета на основе сложившейся динамики их начислений и поступлений, ожидаемой оценке доходов в текущем году, задолженности по налогам и сборам, а также прогнозируемых показателей  по фонду оплаты труда и темпов его роста,  по объемам реализации подакцизных товаров, кадастровой стоимости имущества и земли, действующих ставок по налоговым и неналоговым платежам, а также экономических темпов инфляции.</w:t>
      </w:r>
    </w:p>
    <w:p w14:paraId="4C30B75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При планировании доходов учтены вступившие и вступающие в силу с 1 января 2025 года законодательные акты, предусматривающие внесение изменений и дополнений в налоговое и бюджетное законодательство Российской Федерации и Амурской области.</w:t>
      </w:r>
    </w:p>
    <w:p w14:paraId="03F62C3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>Прогнозируемый объём налоговых и неналоговых доходов по кодам видов и подвидов доходов на 2025 год и плановый период 2026 и 2027 годов приведён в приложении №1 к проекту Решения.</w:t>
      </w:r>
    </w:p>
    <w:p w14:paraId="160C23B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Структура и динамика доходов городского бюджета представлены в нижеследующей таблице:</w:t>
      </w:r>
    </w:p>
    <w:p w14:paraId="6AC3BBA3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rPr>
          <w:b/>
          <w:color w:val="000000"/>
          <w:sz w:val="28"/>
          <w:szCs w:val="28"/>
        </w:rPr>
      </w:pPr>
      <w:r w:rsidRPr="00A3143F">
        <w:rPr>
          <w:sz w:val="28"/>
          <w:szCs w:val="28"/>
        </w:rPr>
        <w:t>Таблица 1 - Структура и динамика доходов городского бюджета на 2025 год и плановый период 2026 и 2027 годов</w:t>
      </w:r>
    </w:p>
    <w:p w14:paraId="72023BF8" w14:textId="77777777" w:rsidR="00A3143F" w:rsidRPr="00A3143F" w:rsidRDefault="00A3143F" w:rsidP="00A3143F">
      <w:pPr>
        <w:autoSpaceDE w:val="0"/>
        <w:autoSpaceDN w:val="0"/>
        <w:adjustRightInd w:val="0"/>
        <w:spacing w:line="276" w:lineRule="auto"/>
        <w:contextualSpacing/>
        <w:jc w:val="right"/>
        <w:rPr>
          <w:bCs/>
          <w:color w:val="000000"/>
          <w:sz w:val="20"/>
        </w:rPr>
      </w:pPr>
      <w:r w:rsidRPr="00A3143F">
        <w:rPr>
          <w:bCs/>
          <w:color w:val="000000"/>
        </w:rPr>
        <w:t xml:space="preserve"> </w:t>
      </w:r>
      <w:r w:rsidRPr="00A3143F">
        <w:rPr>
          <w:bCs/>
          <w:color w:val="000000"/>
          <w:sz w:val="20"/>
        </w:rPr>
        <w:t>тыс. руб.</w:t>
      </w:r>
    </w:p>
    <w:tbl>
      <w:tblPr>
        <w:tblW w:w="9611" w:type="dxa"/>
        <w:tblLook w:val="04A0" w:firstRow="1" w:lastRow="0" w:firstColumn="1" w:lastColumn="0" w:noHBand="0" w:noVBand="1"/>
      </w:tblPr>
      <w:tblGrid>
        <w:gridCol w:w="1129"/>
        <w:gridCol w:w="992"/>
        <w:gridCol w:w="913"/>
        <w:gridCol w:w="894"/>
        <w:gridCol w:w="913"/>
        <w:gridCol w:w="614"/>
        <w:gridCol w:w="781"/>
        <w:gridCol w:w="531"/>
        <w:gridCol w:w="857"/>
        <w:gridCol w:w="531"/>
        <w:gridCol w:w="920"/>
        <w:gridCol w:w="536"/>
      </w:tblGrid>
      <w:tr w:rsidR="00A3143F" w:rsidRPr="00A3143F" w14:paraId="7BA83D69" w14:textId="77777777" w:rsidTr="00C56ED3">
        <w:trPr>
          <w:trHeight w:val="88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9E8A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6014E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 xml:space="preserve">Оценка </w:t>
            </w:r>
            <w:proofErr w:type="gramStart"/>
            <w:r w:rsidRPr="00A3143F">
              <w:rPr>
                <w:color w:val="000000"/>
                <w:sz w:val="12"/>
                <w:szCs w:val="12"/>
              </w:rPr>
              <w:t>поступлений  в</w:t>
            </w:r>
            <w:proofErr w:type="gramEnd"/>
            <w:r w:rsidRPr="00A3143F">
              <w:rPr>
                <w:color w:val="000000"/>
                <w:sz w:val="12"/>
                <w:szCs w:val="12"/>
              </w:rPr>
              <w:t xml:space="preserve"> 2024 году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CD9C4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Прогноз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A8AF22C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Структура доходов в 2025 году, %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93DC7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Отклонение прогноза 2025 года к оценке 2024 года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D32F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 xml:space="preserve">Отклонение прогноза 2026 года </w:t>
            </w:r>
            <w:proofErr w:type="gramStart"/>
            <w:r w:rsidRPr="00A3143F">
              <w:rPr>
                <w:color w:val="000000"/>
                <w:sz w:val="12"/>
                <w:szCs w:val="12"/>
              </w:rPr>
              <w:t>к  2025</w:t>
            </w:r>
            <w:proofErr w:type="gramEnd"/>
            <w:r w:rsidRPr="00A3143F">
              <w:rPr>
                <w:color w:val="000000"/>
                <w:sz w:val="12"/>
                <w:szCs w:val="12"/>
              </w:rPr>
              <w:t xml:space="preserve"> году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98E63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 xml:space="preserve">Отклонение прогноза 2027 года </w:t>
            </w:r>
            <w:proofErr w:type="gramStart"/>
            <w:r w:rsidRPr="00A3143F">
              <w:rPr>
                <w:color w:val="000000"/>
                <w:sz w:val="12"/>
                <w:szCs w:val="12"/>
              </w:rPr>
              <w:t>к  2026</w:t>
            </w:r>
            <w:proofErr w:type="gramEnd"/>
            <w:r w:rsidRPr="00A3143F">
              <w:rPr>
                <w:color w:val="000000"/>
                <w:sz w:val="12"/>
                <w:szCs w:val="12"/>
              </w:rPr>
              <w:t xml:space="preserve"> года</w:t>
            </w:r>
          </w:p>
        </w:tc>
      </w:tr>
      <w:tr w:rsidR="00A3143F" w:rsidRPr="00A3143F" w14:paraId="1C584908" w14:textId="77777777" w:rsidTr="00C56ED3">
        <w:trPr>
          <w:trHeight w:val="30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CFFF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E04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C31A7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2025 год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9D6B4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2026 год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E94D4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2027 год</w:t>
            </w: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4FE6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FDF2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C337C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FE94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4836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0E4B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2272" w14:textId="77777777" w:rsidR="00A3143F" w:rsidRPr="00A3143F" w:rsidRDefault="00A3143F" w:rsidP="00C56ED3">
            <w:pPr>
              <w:jc w:val="center"/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%</w:t>
            </w:r>
          </w:p>
        </w:tc>
      </w:tr>
      <w:tr w:rsidR="00A3143F" w:rsidRPr="00A3143F" w14:paraId="550BA3BE" w14:textId="77777777" w:rsidTr="00C56ED3">
        <w:trPr>
          <w:trHeight w:val="4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F674AD" w14:textId="77777777" w:rsidR="00A3143F" w:rsidRPr="00A3143F" w:rsidRDefault="00A3143F" w:rsidP="00C56ED3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3143F">
              <w:rPr>
                <w:b/>
                <w:bCs/>
                <w:color w:val="000000"/>
                <w:sz w:val="12"/>
                <w:szCs w:val="12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E6D03C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1 986 828,4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CF8144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1 964 075,6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9ED4AA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1 798 524,3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5131C2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1 653 621,6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EEBB90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42,0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9E6639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-22 752,8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C44331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528843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-165 551,3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426DE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7ED82F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-144 902,7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3875CB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91,9</w:t>
            </w:r>
          </w:p>
        </w:tc>
      </w:tr>
      <w:tr w:rsidR="00A3143F" w:rsidRPr="00A3143F" w14:paraId="5A28A5A6" w14:textId="77777777" w:rsidTr="00C56ED3">
        <w:trPr>
          <w:trHeight w:val="40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964D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3DF7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1 880 177,0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19E3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1 867 532,2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9693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1 701 965,2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D6E60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1 557 062,5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04526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39,9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98856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-12 644,8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03AA9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99,3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4321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-165 567,0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2BB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91,1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60172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-144 902,7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2620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91,5</w:t>
            </w:r>
          </w:p>
        </w:tc>
      </w:tr>
      <w:tr w:rsidR="00A3143F" w:rsidRPr="00A3143F" w14:paraId="5CC66F68" w14:textId="77777777" w:rsidTr="00C56ED3">
        <w:trPr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7C717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DABDF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106 651,4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78724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96 543,4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571A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96 559,1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27748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96 559,1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E22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2,1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E68E0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-10 108,0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A457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90,5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8F72D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15,7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2B53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DEEEA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33FE0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A3143F" w:rsidRPr="00A3143F" w14:paraId="2BE14DD0" w14:textId="77777777" w:rsidTr="00C56ED3">
        <w:trPr>
          <w:trHeight w:val="40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ACCC5C" w14:textId="77777777" w:rsidR="00A3143F" w:rsidRPr="00A3143F" w:rsidRDefault="00A3143F" w:rsidP="00C56ED3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3143F">
              <w:rPr>
                <w:b/>
                <w:bCs/>
                <w:color w:val="000000"/>
                <w:sz w:val="12"/>
                <w:szCs w:val="12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28CE9F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1 939 059,9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8B8480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2 712 892,2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66FB11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1 961 135,2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BA897A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1 710 867,6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38E00A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F7CDD9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773 832,3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A10574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5B044B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-751 757,0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C059DC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411A2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-250 267,6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653CFC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87,2</w:t>
            </w:r>
          </w:p>
        </w:tc>
      </w:tr>
      <w:tr w:rsidR="00A3143F" w:rsidRPr="00A3143F" w14:paraId="336D0935" w14:textId="77777777" w:rsidTr="00C56ED3">
        <w:trPr>
          <w:trHeight w:val="66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2FC3A" w14:textId="77777777" w:rsidR="00A3143F" w:rsidRPr="00A3143F" w:rsidRDefault="00A3143F" w:rsidP="00C56ED3">
            <w:pPr>
              <w:rPr>
                <w:color w:val="000000"/>
                <w:sz w:val="12"/>
                <w:szCs w:val="12"/>
              </w:rPr>
            </w:pPr>
            <w:r w:rsidRPr="00A3143F">
              <w:rPr>
                <w:color w:val="000000"/>
                <w:sz w:val="12"/>
                <w:szCs w:val="12"/>
              </w:rPr>
              <w:t>Безвозмездные поступления от бюджетов других уровней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32AD7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1 942 352,6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57F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2 712 892,2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759A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1 961 135,2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F75FB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1 710 867,6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DDA46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A332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770 539,6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80FE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139,7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16337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-751 757,0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8381C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72,3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D38DA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-250 267,6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AE342" w14:textId="77777777" w:rsidR="00A3143F" w:rsidRPr="00A3143F" w:rsidRDefault="00A3143F" w:rsidP="00C56ED3">
            <w:pPr>
              <w:jc w:val="center"/>
              <w:rPr>
                <w:color w:val="000000"/>
                <w:sz w:val="14"/>
                <w:szCs w:val="14"/>
              </w:rPr>
            </w:pPr>
            <w:r w:rsidRPr="00A3143F">
              <w:rPr>
                <w:color w:val="000000"/>
                <w:sz w:val="14"/>
                <w:szCs w:val="14"/>
              </w:rPr>
              <w:t>87,2</w:t>
            </w:r>
          </w:p>
        </w:tc>
      </w:tr>
      <w:tr w:rsidR="00A3143F" w:rsidRPr="00A3143F" w14:paraId="52A0A3B3" w14:textId="77777777" w:rsidTr="00C56ED3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0712DD" w14:textId="77777777" w:rsidR="00A3143F" w:rsidRPr="00A3143F" w:rsidRDefault="00A3143F" w:rsidP="00C56ED3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3143F">
              <w:rPr>
                <w:b/>
                <w:bCs/>
                <w:color w:val="000000"/>
                <w:sz w:val="12"/>
                <w:szCs w:val="12"/>
              </w:rPr>
              <w:t>итого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6B959C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3 925 888,3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5735BE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4 676 967,8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B5C372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3 759 659,5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17A4FB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3 364 489,2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2136B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3C8B9A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751 079,5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C48896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119,1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B89CB6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-917 308,3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60D121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80,4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43B5D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-395 170,3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A373DD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A3143F">
              <w:rPr>
                <w:b/>
                <w:bCs/>
                <w:color w:val="000000"/>
                <w:sz w:val="14"/>
                <w:szCs w:val="14"/>
              </w:rPr>
              <w:t>89,5</w:t>
            </w:r>
          </w:p>
        </w:tc>
      </w:tr>
    </w:tbl>
    <w:p w14:paraId="77B4EFA1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</w:p>
    <w:p w14:paraId="7359D90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Прогнозируемый на 2025 год общий объем доходов городского бюджета сформирован в сумме 4 676 967,8 тыс. руб., с ростом на 19,1 % или на 751 079,5 тыс. руб. к ожидаемой оценке исполнения в 2024 году. </w:t>
      </w:r>
    </w:p>
    <w:p w14:paraId="58E74D1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2026 году по сравнению с 2025 годом доходы снизятся на 19,6% или на 917 308,3 тыс. руб. и составят 3 759 659,5 тыс. руб.</w:t>
      </w:r>
    </w:p>
    <w:p w14:paraId="3C852EB7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 В 2027 году по сравнению с 2026 годом доходы уменьшатся на 10,5% или на 395 170,3 тыс. руб. и составят 3 364 489,2 тыс. руб.</w:t>
      </w:r>
    </w:p>
    <w:p w14:paraId="5C5E07A2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структуре доходов городского бюджета на 2025 год 39,9% от общего объема доходов составляет прогнозируемый объем налоговых доходов, 2,1% – неналоговые доходы, 58,0% - безвозмездные поступления.</w:t>
      </w:r>
    </w:p>
    <w:p w14:paraId="1E57B3E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результате работы, проведенной совместно с главными администраторами доходов, доходы городского бюджета на 2025 год и плановый период 2026 и 2027 годов сложились в следующих объемах:</w:t>
      </w:r>
    </w:p>
    <w:p w14:paraId="259EA8C0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Налоговые и неналоговые доходы городского прогнозируются на 2025 год в сумме 1 964 075,6 тыс. руб., на 2026 год в сумме 1 798 524,3 тыс. руб., на 2027 год в сумме 1 653 621,6 тыс. руб. </w:t>
      </w:r>
    </w:p>
    <w:p w14:paraId="52BC87D2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В 2025 году по сравнению с ожидаемыми поступлениями за 2024 год объем поступлений налоговых и неналоговых доходов незначительно снизится на 22 752,8  тыс. руб. или на 1,1%, в 2026 году по сравнению с 2025 годом объем поступлений снизится на 8,4% или на 165 551,3 тыс. руб., в 2027 году по сравнению с 2026 годом объем поступлений уменьшится на 8,1% или на 144 902,7 тыс. руб. </w:t>
      </w:r>
    </w:p>
    <w:p w14:paraId="25B3545D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Налоговые доходы</w:t>
      </w:r>
    </w:p>
    <w:p w14:paraId="6BB83BCA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 xml:space="preserve">В целом объем налоговых доходов на 2025 год спрогнозирован в сумме 1 867 532,2 тыс. руб., что не существенно ниже ожидаемых поступлений 2024 года на 0,7% или на 12 644,8 тыс. руб. </w:t>
      </w:r>
    </w:p>
    <w:p w14:paraId="15DAA394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Объемы прогнозируемых поступлений налоговых доходов на 2025 – 2027 годы представлены в нижеследующей таблице:</w:t>
      </w:r>
    </w:p>
    <w:p w14:paraId="7FC22D84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A3143F">
        <w:rPr>
          <w:sz w:val="28"/>
          <w:szCs w:val="28"/>
        </w:rPr>
        <w:t>Таблица 2 - Прогнозируемые поступления налоговых доходов на 2025 – 2027 годы</w:t>
      </w:r>
    </w:p>
    <w:p w14:paraId="57592F77" w14:textId="77777777" w:rsidR="00A3143F" w:rsidRPr="00A3143F" w:rsidRDefault="00A3143F" w:rsidP="00A3143F">
      <w:pPr>
        <w:spacing w:line="276" w:lineRule="auto"/>
        <w:ind w:left="6883" w:firstLine="902"/>
        <w:contextualSpacing/>
        <w:jc w:val="right"/>
        <w:rPr>
          <w:color w:val="000000"/>
        </w:rPr>
      </w:pPr>
      <w:r w:rsidRPr="00A3143F">
        <w:rPr>
          <w:color w:val="000000"/>
        </w:rPr>
        <w:t>тыс. руб.</w:t>
      </w:r>
    </w:p>
    <w:tbl>
      <w:tblPr>
        <w:tblW w:w="9612" w:type="dxa"/>
        <w:tblLook w:val="04A0" w:firstRow="1" w:lastRow="0" w:firstColumn="1" w:lastColumn="0" w:noHBand="0" w:noVBand="1"/>
      </w:tblPr>
      <w:tblGrid>
        <w:gridCol w:w="2898"/>
        <w:gridCol w:w="1096"/>
        <w:gridCol w:w="1041"/>
        <w:gridCol w:w="1001"/>
        <w:gridCol w:w="1001"/>
        <w:gridCol w:w="932"/>
        <w:gridCol w:w="957"/>
        <w:gridCol w:w="677"/>
        <w:gridCol w:w="9"/>
      </w:tblGrid>
      <w:tr w:rsidR="00A3143F" w:rsidRPr="00A3143F" w14:paraId="336EEB8E" w14:textId="77777777" w:rsidTr="00C56ED3">
        <w:trPr>
          <w:trHeight w:val="543"/>
        </w:trPr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37ED4A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3B0DE2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Оценка </w:t>
            </w:r>
            <w:proofErr w:type="gramStart"/>
            <w:r w:rsidRPr="00A3143F">
              <w:rPr>
                <w:color w:val="000000"/>
                <w:sz w:val="16"/>
                <w:szCs w:val="16"/>
              </w:rPr>
              <w:t>поступлений  в</w:t>
            </w:r>
            <w:proofErr w:type="gramEnd"/>
            <w:r w:rsidRPr="00A3143F">
              <w:rPr>
                <w:color w:val="000000"/>
                <w:sz w:val="16"/>
                <w:szCs w:val="16"/>
              </w:rPr>
              <w:t xml:space="preserve"> 2024 году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46CBE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3E08C83D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Прогноз</w:t>
            </w:r>
          </w:p>
          <w:p w14:paraId="71F6A0E7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D87A87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Структура доходов в 2025 году, %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7856C27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Отклонение прогноза 2025 г. к оценке 2024 г.</w:t>
            </w:r>
          </w:p>
        </w:tc>
      </w:tr>
      <w:tr w:rsidR="00A3143F" w:rsidRPr="00A3143F" w14:paraId="0173D5D9" w14:textId="77777777" w:rsidTr="00C56ED3">
        <w:trPr>
          <w:gridAfter w:val="1"/>
          <w:wAfter w:w="9" w:type="dxa"/>
          <w:trHeight w:val="345"/>
        </w:trPr>
        <w:tc>
          <w:tcPr>
            <w:tcW w:w="2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738A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3D84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14B64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7A102D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6F74F3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F216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7A1E84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в сумме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58745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в %</w:t>
            </w:r>
          </w:p>
        </w:tc>
      </w:tr>
      <w:tr w:rsidR="00A3143F" w:rsidRPr="00A3143F" w14:paraId="73E04AEE" w14:textId="77777777" w:rsidTr="00C56ED3">
        <w:trPr>
          <w:gridAfter w:val="1"/>
          <w:wAfter w:w="9" w:type="dxa"/>
          <w:trHeight w:val="55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3DF87B3" w14:textId="77777777" w:rsidR="00A3143F" w:rsidRPr="00A3143F" w:rsidRDefault="00A3143F" w:rsidP="00C56ED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 xml:space="preserve">Налоговые доходы, в том числе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165BBC4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1 880 177,0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6E1160E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1 867 532,2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4181EB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1 701 965,2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C5ED6E7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1 557 062,5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D672AE4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9E557E6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-12 644,8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E6A021F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99,3</w:t>
            </w:r>
          </w:p>
        </w:tc>
      </w:tr>
      <w:tr w:rsidR="00A3143F" w:rsidRPr="00A3143F" w14:paraId="61A5BF31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78D69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Налог на доходы физических лиц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8E63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1 723 139,0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833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1 694 029,9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A36C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1 524 541,2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48F2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1 372 005,4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34E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90,7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ED0F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-29 109,1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2A8E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A3143F" w:rsidRPr="00A3143F" w14:paraId="4D55AE69" w14:textId="77777777" w:rsidTr="00C56ED3">
        <w:trPr>
          <w:gridAfter w:val="1"/>
          <w:wAfter w:w="9" w:type="dxa"/>
          <w:trHeight w:val="45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9384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Акцизы по подакцизным товарам (на нефтепродукты)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0B3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13 390,7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6214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15 539,3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78FE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16 534,2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8C5C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24 717,5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E90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2A5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2 148,6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587C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116,0</w:t>
            </w:r>
          </w:p>
        </w:tc>
      </w:tr>
      <w:tr w:rsidR="00A3143F" w:rsidRPr="00A3143F" w14:paraId="20294790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10CDEE" w14:textId="77777777" w:rsidR="00A3143F" w:rsidRPr="00A3143F" w:rsidRDefault="00A3143F" w:rsidP="00C56ED3">
            <w:pP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Налоги на совокупный доход, в </w:t>
            </w:r>
            <w:proofErr w:type="gramStart"/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т.ч:.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B910DA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58 238,0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C882E5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69 804,0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523CDE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69 226,8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F5FAE6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65 413,6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A712C3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3,7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878814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11 566,0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7C1472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119,9</w:t>
            </w:r>
          </w:p>
        </w:tc>
      </w:tr>
      <w:tr w:rsidR="00A3143F" w:rsidRPr="00A3143F" w14:paraId="7925227D" w14:textId="77777777" w:rsidTr="00C56ED3">
        <w:trPr>
          <w:gridAfter w:val="1"/>
          <w:wAfter w:w="9" w:type="dxa"/>
          <w:trHeight w:val="64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B133C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Налог, взимаемый в связи с применение упрощенной системы налогообложения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E04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43 934,0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EAD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57 737,0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4AC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58 986,8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2F7F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57 133,6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0033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52AF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13 803,0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BBBE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131,4</w:t>
            </w:r>
          </w:p>
        </w:tc>
      </w:tr>
      <w:tr w:rsidR="00A3143F" w:rsidRPr="00A3143F" w14:paraId="3150DA0E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8FE3D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Единый налог на вмененный доход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E222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0402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FA4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6F3F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98FE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C75E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-31,0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7464E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A3143F" w:rsidRPr="00A3143F" w14:paraId="578A2388" w14:textId="77777777" w:rsidTr="00C56ED3">
        <w:trPr>
          <w:gridAfter w:val="1"/>
          <w:wAfter w:w="9" w:type="dxa"/>
          <w:trHeight w:val="31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1C03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Единый сельскохозяйственный налог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1592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833,0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4AF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878,0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6D41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927,0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B24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927,0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B168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E10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0F60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105,4</w:t>
            </w:r>
          </w:p>
        </w:tc>
      </w:tr>
      <w:tr w:rsidR="00A3143F" w:rsidRPr="00A3143F" w14:paraId="2E92CBD2" w14:textId="77777777" w:rsidTr="00C56ED3">
        <w:trPr>
          <w:gridAfter w:val="1"/>
          <w:wAfter w:w="9" w:type="dxa"/>
          <w:trHeight w:val="67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207D3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Налог, взимаемый в связи с применение упрощенной системы налогообложения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3075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13 440,0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C63D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11 189,0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F693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9 313,0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B76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7 353,0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C26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A0CE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-2 251,0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D076D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83,3</w:t>
            </w:r>
          </w:p>
        </w:tc>
      </w:tr>
      <w:tr w:rsidR="00A3143F" w:rsidRPr="00A3143F" w14:paraId="523067CE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A20E5B" w14:textId="77777777" w:rsidR="00A3143F" w:rsidRPr="00A3143F" w:rsidRDefault="00A3143F" w:rsidP="00C56ED3">
            <w:pP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Налоги на имущество, в т.ч.: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D9571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74 370,0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2B0ED4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76 628,0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E4C1BE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79 711,0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E970FE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82 974,0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A06105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4,1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B6BEC2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2 258,0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C0D175" w14:textId="77777777" w:rsidR="00A3143F" w:rsidRPr="00A3143F" w:rsidRDefault="00A3143F" w:rsidP="00C56ED3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A3143F"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103,0</w:t>
            </w:r>
          </w:p>
        </w:tc>
      </w:tr>
      <w:tr w:rsidR="00A3143F" w:rsidRPr="00A3143F" w14:paraId="099C0EC5" w14:textId="77777777" w:rsidTr="00C56ED3">
        <w:trPr>
          <w:gridAfter w:val="1"/>
          <w:wAfter w:w="9" w:type="dxa"/>
          <w:trHeight w:val="285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3A74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Налог на имущество физических лиц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4E3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42 815,0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B077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45 442,0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539F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48 229,0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6CA1D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51 188,0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7BB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431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2 627,0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9D63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106,1</w:t>
            </w:r>
          </w:p>
        </w:tc>
      </w:tr>
      <w:tr w:rsidR="00A3143F" w:rsidRPr="00A3143F" w14:paraId="2A377587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F48AC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    Земельный налог, в т.ч.: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D5A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31 555,0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892CE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31 186,0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4BD9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31 482,0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9C15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31 786,0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FF2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DE33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-369,0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A3D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98,8</w:t>
            </w:r>
          </w:p>
        </w:tc>
      </w:tr>
      <w:tr w:rsidR="00A3143F" w:rsidRPr="00A3143F" w14:paraId="3D709073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490A3" w14:textId="77777777" w:rsidR="00A3143F" w:rsidRPr="00A3143F" w:rsidRDefault="00A3143F" w:rsidP="00C56ED3">
            <w:pPr>
              <w:rPr>
                <w:i/>
                <w:iCs/>
                <w:sz w:val="16"/>
                <w:szCs w:val="16"/>
              </w:rPr>
            </w:pPr>
            <w:r w:rsidRPr="00A3143F">
              <w:rPr>
                <w:i/>
                <w:iCs/>
                <w:sz w:val="16"/>
                <w:szCs w:val="16"/>
              </w:rPr>
              <w:t xml:space="preserve">          Земельный налог с организаций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99D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18 957,0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320F8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17 556,0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CAD3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16 257,0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5B686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15 054,0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82387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9448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-1 401,0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08EBB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92,6</w:t>
            </w:r>
          </w:p>
        </w:tc>
      </w:tr>
      <w:tr w:rsidR="00A3143F" w:rsidRPr="00A3143F" w14:paraId="674EB557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50A3" w14:textId="77777777" w:rsidR="00A3143F" w:rsidRPr="00A3143F" w:rsidRDefault="00A3143F" w:rsidP="00C56ED3">
            <w:pPr>
              <w:rPr>
                <w:i/>
                <w:iCs/>
                <w:sz w:val="16"/>
                <w:szCs w:val="16"/>
              </w:rPr>
            </w:pPr>
            <w:r w:rsidRPr="00A3143F">
              <w:rPr>
                <w:i/>
                <w:iCs/>
                <w:sz w:val="16"/>
                <w:szCs w:val="16"/>
              </w:rPr>
              <w:t xml:space="preserve">          Земельный налог с физических лиц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544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12 598,0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A2A8B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13 630,0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EEE9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15 225,0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475F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16 732,0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EE28C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6094D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1 032,0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F8CEF" w14:textId="77777777" w:rsidR="00A3143F" w:rsidRPr="00A3143F" w:rsidRDefault="00A3143F" w:rsidP="00C56ED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3143F">
              <w:rPr>
                <w:i/>
                <w:iCs/>
                <w:color w:val="000000"/>
                <w:sz w:val="16"/>
                <w:szCs w:val="16"/>
              </w:rPr>
              <w:t>108,2</w:t>
            </w:r>
          </w:p>
        </w:tc>
      </w:tr>
      <w:tr w:rsidR="00A3143F" w:rsidRPr="00A3143F" w14:paraId="56D96D75" w14:textId="77777777" w:rsidTr="00C56ED3">
        <w:trPr>
          <w:gridAfter w:val="1"/>
          <w:wAfter w:w="9" w:type="dxa"/>
          <w:trHeight w:val="300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C902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F3BF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11 039,3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AF0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11 531,0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364C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11 952,0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F9D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11 952,0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674E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F02C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491,7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7B3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104,5</w:t>
            </w:r>
          </w:p>
        </w:tc>
      </w:tr>
    </w:tbl>
    <w:p w14:paraId="6E49186A" w14:textId="77777777" w:rsidR="00A3143F" w:rsidRPr="00A3143F" w:rsidRDefault="00A3143F" w:rsidP="00A3143F">
      <w:pPr>
        <w:spacing w:line="276" w:lineRule="auto"/>
        <w:ind w:left="6883" w:firstLine="902"/>
        <w:contextualSpacing/>
        <w:jc w:val="right"/>
        <w:rPr>
          <w:color w:val="000000"/>
        </w:rPr>
      </w:pPr>
    </w:p>
    <w:p w14:paraId="053A7E77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30125AB2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Налог на доходы физических лиц</w:t>
      </w:r>
    </w:p>
    <w:p w14:paraId="4B2E32B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Сумма поступления налога на доходы физических лиц рассчитана администратором доходов УФНС по Амурской области, исходя из оценки налогооблагаемой базы.</w:t>
      </w:r>
    </w:p>
    <w:p w14:paraId="465D287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Рост налога произошел в связи с ростом численности работающих на строительстве АГХК. Произведена постановка на учет новых налогоплательщиков, в том числе: ООО «Эста </w:t>
      </w:r>
      <w:proofErr w:type="spellStart"/>
      <w:r w:rsidRPr="00A3143F">
        <w:rPr>
          <w:sz w:val="28"/>
          <w:szCs w:val="28"/>
        </w:rPr>
        <w:t>констракшен</w:t>
      </w:r>
      <w:proofErr w:type="spellEnd"/>
      <w:r w:rsidRPr="00A3143F">
        <w:rPr>
          <w:sz w:val="28"/>
          <w:szCs w:val="28"/>
        </w:rPr>
        <w:t>», ООО «</w:t>
      </w:r>
      <w:proofErr w:type="spellStart"/>
      <w:r w:rsidRPr="00A3143F">
        <w:rPr>
          <w:sz w:val="28"/>
          <w:szCs w:val="28"/>
        </w:rPr>
        <w:t>Ренконс</w:t>
      </w:r>
      <w:proofErr w:type="spellEnd"/>
      <w:r w:rsidRPr="00A3143F">
        <w:rPr>
          <w:sz w:val="28"/>
          <w:szCs w:val="28"/>
        </w:rPr>
        <w:t xml:space="preserve"> </w:t>
      </w:r>
      <w:proofErr w:type="spellStart"/>
      <w:r w:rsidRPr="00A3143F">
        <w:rPr>
          <w:sz w:val="28"/>
          <w:szCs w:val="28"/>
        </w:rPr>
        <w:t>хэви</w:t>
      </w:r>
      <w:proofErr w:type="spellEnd"/>
      <w:r w:rsidRPr="00A3143F">
        <w:rPr>
          <w:sz w:val="28"/>
          <w:szCs w:val="28"/>
        </w:rPr>
        <w:t xml:space="preserve"> </w:t>
      </w:r>
      <w:proofErr w:type="spellStart"/>
      <w:r w:rsidRPr="00A3143F">
        <w:rPr>
          <w:sz w:val="28"/>
          <w:szCs w:val="28"/>
        </w:rPr>
        <w:t>индастрис</w:t>
      </w:r>
      <w:proofErr w:type="spellEnd"/>
      <w:r w:rsidRPr="00A3143F">
        <w:rPr>
          <w:sz w:val="28"/>
          <w:szCs w:val="28"/>
        </w:rPr>
        <w:t>», ООО «Р-СТРОЙ», ООО «Сервисное обслуживание и ремонт», ООО «АК АВТО», ООО «</w:t>
      </w:r>
      <w:proofErr w:type="spellStart"/>
      <w:r w:rsidRPr="00A3143F">
        <w:rPr>
          <w:sz w:val="28"/>
          <w:szCs w:val="28"/>
        </w:rPr>
        <w:t>Востокэнергоресурс</w:t>
      </w:r>
      <w:proofErr w:type="spellEnd"/>
      <w:r w:rsidRPr="00A3143F">
        <w:rPr>
          <w:sz w:val="28"/>
          <w:szCs w:val="28"/>
        </w:rPr>
        <w:t xml:space="preserve">» и др. Также выросла среднемесячная начисленная заработная плата за счет увеличения премиального фонда, ежегодной индексации заработной платы сотрудников организаций, участвующих в строительстве объектов газовой отрасли. </w:t>
      </w:r>
    </w:p>
    <w:p w14:paraId="7EE74D9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>Налог на доходы физических лиц на 2025 год прогнозируется в сумме 1 694 029,9 тыс. руб., на 2026 год в сумме 1 524 541,2 тыс. руб., на 2027 год в сумме 1 372 005,4 тыс. руб.</w:t>
      </w:r>
    </w:p>
    <w:p w14:paraId="0A97FE8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2025 году ожидается снижение поступлений по данному налогу по</w:t>
      </w:r>
      <w:r w:rsidRPr="00A3143F">
        <w:rPr>
          <w:sz w:val="28"/>
          <w:szCs w:val="28"/>
        </w:rPr>
        <w:br/>
        <w:t xml:space="preserve">сравнению с оценкой поступлений 2024 года на 29 109,1 тыс. руб. или на 1,7%, в 2026 году по сравнению с 2025 годом снижение составит 10% или 169 488,7 тыс. руб., в 2027 году по сравнению с 2026 годом произойдет снижение доходов на 10,0% или на 152 535,8 тыс. руб. </w:t>
      </w:r>
    </w:p>
    <w:p w14:paraId="040B8FA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Негативная тенденция по сокращению поступления налога на доходы физических лиц в 2026 - 2027 годах сложилась вследствие выхода на заключительную стадию строительства крупных инвестиционных проектов АГПЗ и АГКХ</w:t>
      </w:r>
    </w:p>
    <w:p w14:paraId="4A93C081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214CFAD8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Акцизы по подакцизным товарам (продукции), производимым на территории Российской Федерации</w:t>
      </w:r>
    </w:p>
    <w:p w14:paraId="213FEC1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Поступления акцизов по подакцизным товарам (продукции), производимым на территории Российской Федерации, в том числе акцизов на нефтепродукты, являющиеся источником формирования муниципального дорожного фонда рассчитаны по сложившемуся темпу роста (снижения) поступлений в областной бюджет в текущем году по сравнению с отчетным годом. </w:t>
      </w:r>
    </w:p>
    <w:p w14:paraId="2C51DE7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Дифференцированные нормативы отчислений в бюджеты муниципальных образований, органы местного самоуправления которых решают вопросы местного значения в сфере дорожной деятельности,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устанавливаются законом об областном бюджете на очередной финансовый год и плановый период исходя из зачисления в местные бюджеты 10 процентов налоговых доходов консолидированного бюджета области от указанных налогов.</w:t>
      </w:r>
    </w:p>
    <w:p w14:paraId="5BD145F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Прогнозируемый объем поступлений в городской бюджет составит 15 539,3 тыс. руб. на 2025 году, 16 534,2 тыс. руб. на 2026 год и 24 717,5 тыс. руб. на 2027 год.</w:t>
      </w:r>
    </w:p>
    <w:p w14:paraId="0675E56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2025 году поступление акцизов прогнозируется по следующим направлениям:</w:t>
      </w:r>
    </w:p>
    <w:p w14:paraId="73EF787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доходы от уплаты акцизов на дизельное топливо – 8 127,3 тыс. руб.;</w:t>
      </w:r>
    </w:p>
    <w:p w14:paraId="44EE30D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доходы от уплаты акцизов на моторные масла – 36,6 тыс. руб.;</w:t>
      </w:r>
    </w:p>
    <w:p w14:paraId="00D4BBCB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доходы от уплаты акцизов на автомобильный бензин –8 207,8 тыс. руб.;</w:t>
      </w:r>
    </w:p>
    <w:p w14:paraId="7C350EB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доходы от уплаты акцизов на прямогонный бензин по (-) 832,4 тыс. руб. </w:t>
      </w:r>
    </w:p>
    <w:p w14:paraId="1A83917A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4470BD7A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Налоги на совокупный доход</w:t>
      </w:r>
    </w:p>
    <w:p w14:paraId="3421C817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Прогноз поступлений налогов на совокупный доход рассчитан администратором доходов УФНС по Амурской области на 2025 год в размере 69 804,0 тыс. руб., 69 226,8 тыс. руб. на 2026 год, 65 413,6 тыс. руб. на 2027 год.</w:t>
      </w:r>
    </w:p>
    <w:p w14:paraId="0F05DAD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 xml:space="preserve">В 2025 году по сравнению с 2024 годом планируется рост объема поступлений по налогу на 11 566,0 тыс. руб. или на 19,9%, в 2026 году по сравнению с 2025 годом снижение на 0,8% или на  577,2  тыс. руб., в 2027 году по сравнению с 2026 годом снижение на 5,5% или на  3 813,2 тыс. руб. </w:t>
      </w:r>
    </w:p>
    <w:p w14:paraId="6EAA5F8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том числе в 2025 году:</w:t>
      </w:r>
    </w:p>
    <w:p w14:paraId="19206317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налог, взимаемый в связи с применением упрощённой системы налогообложения, рассчитан в размере 57 737,0 тыс. руб., что на 13 803,0 тыс. руб. или на 31,4% больше ожидаемого поступления текущего года. Норматив отчислений с 2025 года увеличился на 5% и составляет 20%;</w:t>
      </w:r>
    </w:p>
    <w:p w14:paraId="0A862C1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единый сельскохозяйственный налог, рассчитан в размере   878,0 тыс. руб. что на 45,0 тыс. руб. или на 5,4% больше ожидаемого поступления текущего года. Норматив отчислений составляет 100%;</w:t>
      </w:r>
    </w:p>
    <w:p w14:paraId="58574EAB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налог, взимаемый в связи применением патентной системы налогообложения, рассчитан в размере 11 189,0 тыс. руб. исходя из фактических поступлений налога в текущем году и общей стоимости действующих патентов на 2024 год. Снижение налога прогнозируется на 16,7% или на 2 251,0 тыс. руб. Норматив отчислений составляет 100%.</w:t>
      </w:r>
    </w:p>
    <w:p w14:paraId="2871D2CF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31B11D20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Налоги на имущество</w:t>
      </w:r>
    </w:p>
    <w:p w14:paraId="72B72AD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Прогноз поступлений налогов на имущество рассчитан администратором доходов УФНС по Амурской области в сумме 76 628,0 тыс. руб. на 2025 год, 79711,0 тыс. руб. на 2026 год, 82 974 тыс. руб. на 2027 год.</w:t>
      </w:r>
    </w:p>
    <w:p w14:paraId="77F4631B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В 2025 году по сравнению с 2024 годом планируется рост объема поступлений по налогам на 2 258,0 тыс. руб.  или на 3,0%, в 2026 году по сравнению с 2025 годом рост составит 4,0% или 3 083,0 тыс. руб., в 2027 году по сравнению с 2026 годом произойдет рост на 4,1% или на 3 263,0 тыс. руб. </w:t>
      </w:r>
    </w:p>
    <w:p w14:paraId="758B08B4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том числе поступления налогов на 2025 год определены:</w:t>
      </w:r>
    </w:p>
    <w:p w14:paraId="71D9D201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Налог на имущество физических лиц рассчитан в размере 45 442,0 тыс. руб., с учетом порядка определения налоговой базы, исходя из кадастровой стоимости объектов налогообложения и изменений, внесенных Федеральным законом от 03.08.2018 N 334-ФЗ «О внесении изменений в статью 52 части первой и часть вторую Налогового кодекса Российской Федерации».</w:t>
      </w:r>
    </w:p>
    <w:p w14:paraId="4C5A70D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Земельный налог рассчитан в размере 31 186,0 тыс. руб., в том числе: </w:t>
      </w:r>
    </w:p>
    <w:p w14:paraId="44A8BBE8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земельный налог с организаций – 17 556,0 тыс. руб. с учетом изменений порядка определения налоговой базы, исходя из кадастровой стоимости объектов налогообложения, с учетом корректировки поступлений, имеющих одномоментный характер; </w:t>
      </w:r>
    </w:p>
    <w:p w14:paraId="183D8328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земельный налог с физических лиц – 13 630,0 тыс. руб. с учетом изменений порядка определения налоговой базы, исходя из кадастровой стоимости объектов. </w:t>
      </w:r>
    </w:p>
    <w:p w14:paraId="0ADD612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Норматив отчислений от налогов на имущество составляет 100%.</w:t>
      </w:r>
    </w:p>
    <w:p w14:paraId="69E439C1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73888A3C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Государственная пошлина</w:t>
      </w:r>
    </w:p>
    <w:p w14:paraId="582C19E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Общий объем поступлений государственной пошлины прогнозируется на 2025 год в размере 11 531,0 тыс. руб., 11 952,0 тыс. руб. на 2026 – 2027 годы.</w:t>
      </w:r>
    </w:p>
    <w:p w14:paraId="2EEB9C4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>В 2025 году по сравнению с 2024 годом планируется рост объема поступлений государственной пошлины на 491,7 тыс. руб. или на 4,5%, в 2026 году по сравнению с 2025 годом на 3,7% или на 421,0 тыс. руб.,  с учетом норм действующего законодательства и прогнозных данных, предоставленных главными администраторами доходов городского бюджета. На 2027 год рост поступлений государственной пошлины не с прогнозирован.</w:t>
      </w:r>
    </w:p>
    <w:p w14:paraId="1FD7EB7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Норматив отчислений государственной пошлины в городской бюджет составляет 100%.</w:t>
      </w:r>
    </w:p>
    <w:p w14:paraId="39714EF5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Неналоговые доходы</w:t>
      </w:r>
    </w:p>
    <w:p w14:paraId="4AEEEA37" w14:textId="77777777" w:rsidR="00A3143F" w:rsidRPr="00A3143F" w:rsidRDefault="00A3143F" w:rsidP="00A3143F">
      <w:pPr>
        <w:pStyle w:val="a4"/>
        <w:ind w:firstLine="709"/>
        <w:rPr>
          <w:b/>
          <w:sz w:val="32"/>
          <w:szCs w:val="32"/>
        </w:rPr>
      </w:pPr>
      <w:r w:rsidRPr="00A3143F">
        <w:t xml:space="preserve">Объем </w:t>
      </w:r>
      <w:r w:rsidRPr="00A3143F">
        <w:rPr>
          <w:bCs/>
        </w:rPr>
        <w:t>неналоговых доходов</w:t>
      </w:r>
      <w:r w:rsidRPr="00A3143F">
        <w:t xml:space="preserve"> на 2025 год прогнозируется в сумме </w:t>
      </w:r>
      <w:r w:rsidRPr="00A3143F">
        <w:br/>
        <w:t xml:space="preserve">96 543,4 тыс. руб., что ниже оценки поступлений текущего года на 9,5% или на 10 108,0 тыс. руб. </w:t>
      </w:r>
    </w:p>
    <w:p w14:paraId="4A9C1852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Объемы поступлений неналоговых доходов представлены в нижеследующей таблице: </w:t>
      </w:r>
    </w:p>
    <w:p w14:paraId="615DE18C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Таблица 3 - Прогнозируемые поступления неналоговых доходов на </w:t>
      </w:r>
      <w:proofErr w:type="gramStart"/>
      <w:r w:rsidRPr="00A3143F">
        <w:rPr>
          <w:sz w:val="28"/>
          <w:szCs w:val="28"/>
        </w:rPr>
        <w:t>2025  –</w:t>
      </w:r>
      <w:proofErr w:type="gramEnd"/>
      <w:r w:rsidRPr="00A3143F">
        <w:rPr>
          <w:sz w:val="28"/>
          <w:szCs w:val="28"/>
        </w:rPr>
        <w:t xml:space="preserve"> 2027 годы</w:t>
      </w:r>
    </w:p>
    <w:p w14:paraId="69A296F1" w14:textId="77777777" w:rsidR="00A3143F" w:rsidRPr="00A3143F" w:rsidRDefault="00A3143F" w:rsidP="00A3143F">
      <w:pPr>
        <w:spacing w:line="276" w:lineRule="auto"/>
        <w:ind w:firstLine="902"/>
        <w:contextualSpacing/>
        <w:jc w:val="right"/>
        <w:rPr>
          <w:color w:val="000000"/>
        </w:rPr>
      </w:pPr>
      <w:r w:rsidRPr="00A3143F">
        <w:rPr>
          <w:color w:val="000000"/>
        </w:rPr>
        <w:t>тыс.  руб.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3133"/>
        <w:gridCol w:w="973"/>
        <w:gridCol w:w="851"/>
        <w:gridCol w:w="843"/>
        <w:gridCol w:w="858"/>
        <w:gridCol w:w="850"/>
        <w:gridCol w:w="709"/>
        <w:gridCol w:w="851"/>
        <w:gridCol w:w="566"/>
      </w:tblGrid>
      <w:tr w:rsidR="00A3143F" w:rsidRPr="00A3143F" w14:paraId="3A05A6B5" w14:textId="77777777" w:rsidTr="00C56ED3">
        <w:trPr>
          <w:trHeight w:val="945"/>
          <w:tblHeader/>
        </w:trPr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D8588A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6D80DC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 xml:space="preserve">Оценка </w:t>
            </w:r>
            <w:proofErr w:type="gramStart"/>
            <w:r w:rsidRPr="00A3143F">
              <w:rPr>
                <w:color w:val="000000"/>
                <w:sz w:val="16"/>
                <w:szCs w:val="16"/>
              </w:rPr>
              <w:t>поступлений  в</w:t>
            </w:r>
            <w:proofErr w:type="gramEnd"/>
            <w:r w:rsidRPr="00A3143F">
              <w:rPr>
                <w:color w:val="000000"/>
                <w:sz w:val="16"/>
                <w:szCs w:val="16"/>
              </w:rPr>
              <w:t xml:space="preserve"> 2024 году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994DA4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Структура в 2024 году, %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6E872AA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27C972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Структура доходов в 2025 году,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10C03D8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Отклонение прогноза 2025 года к оценке 2024 года</w:t>
            </w:r>
          </w:p>
        </w:tc>
      </w:tr>
      <w:tr w:rsidR="00A3143F" w:rsidRPr="00A3143F" w14:paraId="23675A48" w14:textId="77777777" w:rsidTr="00C56ED3">
        <w:trPr>
          <w:trHeight w:val="300"/>
          <w:tblHeader/>
        </w:trPr>
        <w:tc>
          <w:tcPr>
            <w:tcW w:w="3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43DA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A5B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4CB0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0BAB78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61EB93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3B4354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4E93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36C061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2326C0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%</w:t>
            </w:r>
          </w:p>
        </w:tc>
      </w:tr>
      <w:tr w:rsidR="00A3143F" w:rsidRPr="00A3143F" w14:paraId="7B64C99C" w14:textId="77777777" w:rsidTr="00C56ED3">
        <w:trPr>
          <w:trHeight w:val="615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EFF3ACC" w14:textId="77777777" w:rsidR="00A3143F" w:rsidRPr="00A3143F" w:rsidRDefault="00A3143F" w:rsidP="00C56ED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 xml:space="preserve">Неналоговые доходы, в том числе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7F7841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106 651,4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5352EC8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45067FB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96 543,4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BB1B9F0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96 559,1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C36F70B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96 559,1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3B0261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7B1B93E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-10 108,0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81C292F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143F">
              <w:rPr>
                <w:b/>
                <w:bCs/>
                <w:color w:val="000000"/>
                <w:sz w:val="16"/>
                <w:szCs w:val="16"/>
              </w:rPr>
              <w:t>90,5</w:t>
            </w:r>
          </w:p>
        </w:tc>
      </w:tr>
      <w:tr w:rsidR="00A3143F" w:rsidRPr="00A3143F" w14:paraId="617FA162" w14:textId="77777777" w:rsidTr="00C56ED3">
        <w:trPr>
          <w:trHeight w:val="675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76832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5303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58 828,0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7C1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3C30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59 010,0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4F6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59 010,0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98E3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59 010,0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1C5B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19B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182,0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03E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100,3</w:t>
            </w:r>
          </w:p>
        </w:tc>
      </w:tr>
      <w:tr w:rsidR="00A3143F" w:rsidRPr="00A3143F" w14:paraId="7DC6F806" w14:textId="77777777" w:rsidTr="00C56ED3">
        <w:trPr>
          <w:trHeight w:val="45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13DA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9779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21 717,5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D131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2980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19 800,0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FE8C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19 800,0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69F7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19 800,0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AFC8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973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-1 917,5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DA5E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91,2</w:t>
            </w:r>
          </w:p>
        </w:tc>
      </w:tr>
      <w:tr w:rsidR="00A3143F" w:rsidRPr="00A3143F" w14:paraId="72328643" w14:textId="77777777" w:rsidTr="00C56ED3">
        <w:trPr>
          <w:trHeight w:val="45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0101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162E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4 314,9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BDBBD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98E6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7D0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423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4B0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C6E10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-4 314,9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734D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A3143F" w:rsidRPr="00A3143F" w14:paraId="3B6DAF0E" w14:textId="77777777" w:rsidTr="00C56ED3">
        <w:trPr>
          <w:trHeight w:val="45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A763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Доходы от продажи имущества, находящегося в муниципальной собственности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33BEF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13 115,0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F17C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12,3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083A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13 115,0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DE16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13 115,0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B6D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13 115,0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A043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F06E1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A5BA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A3143F" w:rsidRPr="00A3143F" w14:paraId="5C371648" w14:textId="77777777" w:rsidTr="00C56ED3">
        <w:trPr>
          <w:trHeight w:val="30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87CC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8389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7 046,0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A044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B62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4 618,4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0724D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4 634,1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DD648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4 634,1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2479F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272D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-2 427,6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C2792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65,5</w:t>
            </w:r>
          </w:p>
        </w:tc>
      </w:tr>
      <w:tr w:rsidR="00A3143F" w:rsidRPr="00A3143F" w14:paraId="2D962FE6" w14:textId="77777777" w:rsidTr="00C56ED3">
        <w:trPr>
          <w:trHeight w:val="30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EA6F1" w14:textId="77777777" w:rsidR="00A3143F" w:rsidRPr="00A3143F" w:rsidRDefault="00A3143F" w:rsidP="00C56ED3">
            <w:pPr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3CC5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1 630,0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34DDF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4B0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E8F1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4DBC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0F00C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5D0BB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-1 630,0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55DA4" w14:textId="77777777" w:rsidR="00A3143F" w:rsidRPr="00A3143F" w:rsidRDefault="00A3143F" w:rsidP="00C56ED3">
            <w:pPr>
              <w:jc w:val="center"/>
              <w:rPr>
                <w:color w:val="000000"/>
                <w:sz w:val="16"/>
                <w:szCs w:val="16"/>
              </w:rPr>
            </w:pPr>
            <w:r w:rsidRPr="00A3143F">
              <w:rPr>
                <w:color w:val="000000"/>
                <w:sz w:val="16"/>
                <w:szCs w:val="16"/>
              </w:rPr>
              <w:t>0,0</w:t>
            </w:r>
          </w:p>
        </w:tc>
      </w:tr>
    </w:tbl>
    <w:p w14:paraId="75B863CB" w14:textId="77777777" w:rsidR="00A3143F" w:rsidRPr="00A3143F" w:rsidRDefault="00A3143F" w:rsidP="00A3143F">
      <w:pPr>
        <w:spacing w:line="276" w:lineRule="auto"/>
        <w:ind w:firstLine="902"/>
        <w:contextualSpacing/>
        <w:jc w:val="right"/>
        <w:rPr>
          <w:color w:val="000000"/>
        </w:rPr>
      </w:pPr>
    </w:p>
    <w:p w14:paraId="3DD9496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Расчет прогноза неналоговых доходов произведен главными администраторами данных доходов, с учетом следующих особенностей, обусловивших динамику их поступления.</w:t>
      </w:r>
    </w:p>
    <w:p w14:paraId="53E1A23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части использования муниципального имущества и продажи материальных и нематериальных активов:</w:t>
      </w:r>
    </w:p>
    <w:p w14:paraId="121857B2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применение рыночной оценки права стоимости аренды по вновь заключаемым договорам, вовлечение в коммерческий оборот новых объектов недвижимого имущества;</w:t>
      </w:r>
    </w:p>
    <w:p w14:paraId="4AE900F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отсутствие в собственности города высоколиквидных объектов имущества, подлежащих приватизации.</w:t>
      </w:r>
    </w:p>
    <w:p w14:paraId="67D79BA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>По остальным неналоговым доходам, не имеющим постоянного характера поступлений при прогнозировании, учитывались ожидаемая оценка поступления в текущем году, индексы потребительских цен.</w:t>
      </w:r>
    </w:p>
    <w:p w14:paraId="557B939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Основная часть поступлений прогнозируемых неналоговых доходов на 2024 год будет обеспечена поступлениями от доходов от использования муниципального имущества – 61,1%, плата за негативное воздействие на окружающую среду – 20,5%, доходы от продажи имущества – 13,6%, штрафы, санкции, возмещение ущерба - 4,8%. </w:t>
      </w:r>
    </w:p>
    <w:p w14:paraId="00DAB320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611671DE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Доходы от использования имущества, находящегося в</w:t>
      </w:r>
    </w:p>
    <w:p w14:paraId="351B480A" w14:textId="77777777" w:rsidR="00A3143F" w:rsidRPr="00A3143F" w:rsidRDefault="00A3143F" w:rsidP="00A3143F">
      <w:pPr>
        <w:pStyle w:val="a4"/>
        <w:ind w:firstLine="709"/>
        <w:rPr>
          <w:b/>
        </w:rPr>
      </w:pPr>
      <w:r w:rsidRPr="00A3143F">
        <w:rPr>
          <w:b/>
        </w:rPr>
        <w:t xml:space="preserve">                          государственной и муниципальной собственности</w:t>
      </w:r>
    </w:p>
    <w:p w14:paraId="72A76645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Доходы городского бюджета от использования имущества, находящегося в государственной и муниципальной собственности спрогнозированы администратором доходов Управлением по использованию муниципального имущества и землепользованию администрации города на 2025 - 2027 годы в сумме 59 010,0 тыс. руб. ежегодно, с повышением к ожидаемой оценке поступлений текущего года на 182,0 тыс. руб. или на 0,3%, в том числе:</w:t>
      </w:r>
    </w:p>
    <w:p w14:paraId="1B0B5F94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 в 2024-2026 годах составят по 40 510,0 тыс. руб. ежегодно;  </w:t>
      </w:r>
    </w:p>
    <w:p w14:paraId="1E5E63A5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в 2024 - 2025 годах составят по 18 000,0 тыс. руб. ежегодно;</w:t>
      </w:r>
    </w:p>
    <w:p w14:paraId="2621713B" w14:textId="77BDA876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плата по соглашениям </w:t>
      </w:r>
      <w:proofErr w:type="gramStart"/>
      <w:r w:rsidRPr="00A3143F">
        <w:rPr>
          <w:sz w:val="28"/>
          <w:szCs w:val="28"/>
        </w:rPr>
        <w:t>об установлениям</w:t>
      </w:r>
      <w:proofErr w:type="gramEnd"/>
      <w:r w:rsidRPr="00A3143F">
        <w:rPr>
          <w:sz w:val="28"/>
          <w:szCs w:val="28"/>
        </w:rPr>
        <w:t xml:space="preserve"> </w:t>
      </w:r>
      <w:r w:rsidR="002D0F2B" w:rsidRPr="00A3143F">
        <w:rPr>
          <w:sz w:val="28"/>
          <w:szCs w:val="28"/>
        </w:rPr>
        <w:t>сервитута</w:t>
      </w:r>
      <w:r w:rsidRPr="00A3143F">
        <w:rPr>
          <w:sz w:val="28"/>
          <w:szCs w:val="28"/>
        </w:rPr>
        <w:t xml:space="preserve"> – 500,0 тыс. руб. ежегодно.</w:t>
      </w:r>
    </w:p>
    <w:p w14:paraId="6C01B86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Норматив отчислений доходов от использования имущества, находящегося в муниципальной собственности, составляет 100%.</w:t>
      </w:r>
    </w:p>
    <w:p w14:paraId="190D1F31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27725C5D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Платежи при пользовании природными ресурсами</w:t>
      </w:r>
    </w:p>
    <w:p w14:paraId="694E332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Платежи за негативное воздействие на окружающую среду рассчитаны администратором доходов – Приамурским межрегиональным управлением Росприроднадзора, исходя из прогнозируемых объемов выбросов (сбросов) вредных веществ, размещения отходов на 2025-2027 годы в сумме 19 800,0 тыс. руб. ежегодно, со снижением к ожидаемой оценке поступлений текущего года на 1 917,5 тыс. руб. или на 8,8%.</w:t>
      </w:r>
    </w:p>
    <w:p w14:paraId="780D3110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том числе поступления на 2025 год определены:</w:t>
      </w:r>
    </w:p>
    <w:p w14:paraId="2D20211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плата за выбросы загрязняющих веществ в атмосферный воздух стационарными объектами составит 350,0 тыс. руб.;</w:t>
      </w:r>
    </w:p>
    <w:p w14:paraId="44A2F10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плата за сбросы загрязняющих веществ в водные объекты составит 650,0 тыс. руб.;</w:t>
      </w:r>
    </w:p>
    <w:p w14:paraId="3A05B32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плата за размещение отходов производства составит 10 800,0 тыс. руб.;</w:t>
      </w:r>
    </w:p>
    <w:p w14:paraId="07B67A3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lastRenderedPageBreak/>
        <w:t xml:space="preserve">плата за размещение твердых коммунальных отходов 8 000,0 тыс. руб. </w:t>
      </w:r>
    </w:p>
    <w:p w14:paraId="7E7B7FC5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</w:pPr>
      <w:r w:rsidRPr="00A3143F">
        <w:rPr>
          <w:sz w:val="28"/>
          <w:szCs w:val="28"/>
        </w:rPr>
        <w:t>Норматив отчислений платежей составляет 100%.</w:t>
      </w:r>
    </w:p>
    <w:p w14:paraId="62E1A911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061FDECD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Доходы от продажи материальных и нематериальных активов</w:t>
      </w:r>
    </w:p>
    <w:p w14:paraId="0FB307FC" w14:textId="62F7EC88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Доходы от продажи материальных и нематериальных активов спрогнозированы администратором доходов бюджета Управлением по использованию муниципального имущества и землепользованию администрации города на 2025-2027 годы по 13 115,0 тыс. руб. ежегодно на уровне ожидаемой оценки поступлений текущего года, в том числе: </w:t>
      </w:r>
    </w:p>
    <w:p w14:paraId="62461A2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- доходы от реализации муниципального имущества по 10 115,0 тыс. руб. ежегодно; </w:t>
      </w:r>
    </w:p>
    <w:p w14:paraId="36660836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доходы от продажи земельных участков, государственная собственность на которые не разграничена и которые расположены в границах городского округа по 3 000,0 тыс. руб. ежегодно.</w:t>
      </w:r>
    </w:p>
    <w:p w14:paraId="0355C262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Норматив отчислений доходов от продажи материальных и нематериальных активов составляет 100%.</w:t>
      </w:r>
    </w:p>
    <w:p w14:paraId="0C0ED703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305B446A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Штрафы, санкции, возмещение ущерба</w:t>
      </w:r>
    </w:p>
    <w:p w14:paraId="385C646F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Прогноз поступлений по штрафам, санкциям, возмещению ущерба определен администраторами доходов городского бюджета на 2025 год в сумме 4 618,4 тыс. руб., на 2026 – 2027 годы по 4 634,1 тыс. руб.</w:t>
      </w:r>
    </w:p>
    <w:p w14:paraId="4B85CC91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2025 году планируемый объем поступлений штрафов снизится по отношению к ожидаемой оценке поступлений текущего года на 2 427,6 тыс. руб. или на 34,5%, в 2026 году по сравнению с 2025 годом планируется рост поступлений на 15,7 тыс. руб. или на 0,3%, в 2027 году по сравнению с 2026 годом изменений не прогнозируется.</w:t>
      </w:r>
    </w:p>
    <w:p w14:paraId="6705B323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В том числе в 2025 году:</w:t>
      </w:r>
    </w:p>
    <w:p w14:paraId="60B62519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– а</w:t>
      </w:r>
      <w:r w:rsidRPr="00A3143F">
        <w:rPr>
          <w:rFonts w:eastAsiaTheme="minorHAnsi"/>
          <w:sz w:val="28"/>
          <w:szCs w:val="28"/>
          <w:lang w:eastAsia="en-US"/>
        </w:rPr>
        <w:t xml:space="preserve">дминистративные штрафы, установленные </w:t>
      </w:r>
      <w:hyperlink r:id="rId8" w:history="1">
        <w:r w:rsidRPr="00A3143F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A3143F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 </w:t>
      </w:r>
      <w:r w:rsidRPr="00A3143F">
        <w:rPr>
          <w:sz w:val="28"/>
          <w:szCs w:val="28"/>
        </w:rPr>
        <w:t>– 2 953,4 тыс. руб.;</w:t>
      </w:r>
    </w:p>
    <w:p w14:paraId="46BA12B0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143F">
        <w:rPr>
          <w:sz w:val="28"/>
          <w:szCs w:val="28"/>
        </w:rPr>
        <w:t>– а</w:t>
      </w:r>
      <w:r w:rsidRPr="00A3143F">
        <w:rPr>
          <w:rFonts w:eastAsiaTheme="minorHAnsi"/>
          <w:sz w:val="28"/>
          <w:szCs w:val="28"/>
          <w:lang w:eastAsia="en-US"/>
        </w:rPr>
        <w:t xml:space="preserve">дминистративные штрафы, установленные законами субъектов Российской Федерации об административных правонарушениях </w:t>
      </w:r>
      <w:r w:rsidRPr="00A3143F">
        <w:rPr>
          <w:sz w:val="28"/>
          <w:szCs w:val="28"/>
        </w:rPr>
        <w:t>– 165,0 тыс. руб.;</w:t>
      </w:r>
    </w:p>
    <w:p w14:paraId="6B6BC546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143F">
        <w:rPr>
          <w:sz w:val="28"/>
          <w:szCs w:val="28"/>
        </w:rPr>
        <w:t>– ш</w:t>
      </w:r>
      <w:r w:rsidRPr="00A3143F">
        <w:rPr>
          <w:rFonts w:eastAsiaTheme="minorHAnsi"/>
          <w:sz w:val="28"/>
          <w:szCs w:val="28"/>
          <w:lang w:eastAsia="en-US"/>
        </w:rPr>
        <w:t xml:space="preserve">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</w:t>
      </w:r>
      <w:r w:rsidRPr="00A3143F">
        <w:rPr>
          <w:sz w:val="28"/>
          <w:szCs w:val="28"/>
        </w:rPr>
        <w:t>– 500,00 тыс. руб.;</w:t>
      </w:r>
    </w:p>
    <w:p w14:paraId="207BF861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–п</w:t>
      </w:r>
      <w:r w:rsidRPr="00A3143F">
        <w:rPr>
          <w:rFonts w:eastAsiaTheme="minorHAnsi"/>
          <w:sz w:val="28"/>
          <w:szCs w:val="28"/>
          <w:lang w:eastAsia="en-US"/>
        </w:rPr>
        <w:t>латежи в целях возмещения причиненного ущерба (убытков)</w:t>
      </w:r>
      <w:r w:rsidRPr="00A3143F">
        <w:rPr>
          <w:sz w:val="28"/>
          <w:szCs w:val="28"/>
        </w:rPr>
        <w:t xml:space="preserve"> – 1 000,0 тыс. руб.</w:t>
      </w:r>
    </w:p>
    <w:p w14:paraId="4EF47515" w14:textId="77777777" w:rsidR="00A3143F" w:rsidRPr="00A3143F" w:rsidRDefault="00A3143F" w:rsidP="00A3143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33C8A49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t>Прочие неналоговые доходы</w:t>
      </w:r>
    </w:p>
    <w:p w14:paraId="1491DC54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Поступления прочих неналоговых доходов на 2025 год и плановый период 2026 и 2027 годов не спрогнозированы.</w:t>
      </w:r>
    </w:p>
    <w:p w14:paraId="3ABE32C5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2DAE8882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  <w:r w:rsidRPr="00A3143F">
        <w:rPr>
          <w:b/>
        </w:rPr>
        <w:lastRenderedPageBreak/>
        <w:t>Безвозмездные поступления</w:t>
      </w:r>
    </w:p>
    <w:p w14:paraId="1BB7AE02" w14:textId="77777777" w:rsidR="00A3143F" w:rsidRPr="00A3143F" w:rsidRDefault="00A3143F" w:rsidP="00A3143F">
      <w:pPr>
        <w:pStyle w:val="a4"/>
        <w:ind w:firstLine="709"/>
        <w:jc w:val="center"/>
        <w:rPr>
          <w:b/>
        </w:rPr>
      </w:pPr>
    </w:p>
    <w:p w14:paraId="709B40D7" w14:textId="77777777" w:rsidR="00A3143F" w:rsidRPr="00A3143F" w:rsidRDefault="00A3143F" w:rsidP="00A3143F">
      <w:pPr>
        <w:pStyle w:val="a4"/>
        <w:ind w:firstLine="709"/>
      </w:pPr>
      <w:r w:rsidRPr="00A3143F">
        <w:t>Объем безвозмездных поступлений от других бюджетов бюджетной системы Российской Федерации определен на 2025 год в сумме 2 712 892,2 тыс. руб., на 2026 год – 1 961 135,2 тыс. руб., на 2027 год – 1 710 867,6 тыс. руб.</w:t>
      </w:r>
    </w:p>
    <w:p w14:paraId="0F136834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В 2025 году объем безвозмездных поступлений от бюджетов других уровней возрастет на 39,7% или на 770 539,6 тыс. руб. к ожидаемой оценке исполнения в 2024 году. В 2026 году по сравнению с 2025 годом объем поступлений сократится на 27,7% или на 751 757,0 тыс. руб. В 2027 году по сравнению с 2026 годом объем поступлений сократится на 12,8% или на 250 267,6 тыс. руб. </w:t>
      </w:r>
    </w:p>
    <w:p w14:paraId="76913C2C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Дотации на поддержку мер по обеспечению сбалансированности бюджетов предусмотрены на 2025 год в сумме 70 757,0 тыс. руб., на 2026 год – 43 593,1 тыс. руб., на 2027 год – 43 967,2 тыс. руб.</w:t>
      </w:r>
    </w:p>
    <w:p w14:paraId="3CBE6769" w14:textId="5C39F944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Субсидии предусмотрены на 2025 год в сумме 1 264 328,4 тыс. руб., на 2026 год –554 268,1 тыс. руб., на 2027 год – 386 660,9 тыс. руб.</w:t>
      </w:r>
    </w:p>
    <w:p w14:paraId="6F91F1B2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Субсидии в разрезе отдельных направлений доходов представлены в нижеприведенной таблице. </w:t>
      </w:r>
    </w:p>
    <w:p w14:paraId="4CF22F9A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Таблица 4 – Межбюджетные субсидии на 2025 - 2027 годы</w:t>
      </w:r>
    </w:p>
    <w:p w14:paraId="0218FD31" w14:textId="77777777" w:rsidR="00A3143F" w:rsidRPr="00A3143F" w:rsidRDefault="00A3143F" w:rsidP="00A3143F">
      <w:pPr>
        <w:pStyle w:val="a4"/>
        <w:spacing w:line="276" w:lineRule="auto"/>
        <w:jc w:val="right"/>
        <w:rPr>
          <w:sz w:val="24"/>
        </w:rPr>
      </w:pP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  <w:t>т</w:t>
      </w:r>
      <w:r w:rsidRPr="00A3143F">
        <w:rPr>
          <w:sz w:val="24"/>
        </w:rPr>
        <w:t>ыс. руб.</w:t>
      </w:r>
    </w:p>
    <w:tbl>
      <w:tblPr>
        <w:tblW w:w="9582" w:type="dxa"/>
        <w:tblLook w:val="04A0" w:firstRow="1" w:lastRow="0" w:firstColumn="1" w:lastColumn="0" w:noHBand="0" w:noVBand="1"/>
      </w:tblPr>
      <w:tblGrid>
        <w:gridCol w:w="5524"/>
        <w:gridCol w:w="1418"/>
        <w:gridCol w:w="1320"/>
        <w:gridCol w:w="1320"/>
      </w:tblGrid>
      <w:tr w:rsidR="00A3143F" w:rsidRPr="00A3143F" w14:paraId="00F8E863" w14:textId="77777777" w:rsidTr="00C56ED3">
        <w:trPr>
          <w:trHeight w:val="330"/>
          <w:tblHeader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F6E7" w14:textId="77777777" w:rsidR="00A3143F" w:rsidRPr="00A3143F" w:rsidRDefault="00A3143F" w:rsidP="00C56ED3">
            <w:pPr>
              <w:jc w:val="center"/>
            </w:pPr>
            <w:r w:rsidRPr="00A3143F">
              <w:t>Наименование кодов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B4F1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2025 год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A354CB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Плановый период</w:t>
            </w:r>
          </w:p>
        </w:tc>
      </w:tr>
      <w:tr w:rsidR="00A3143F" w:rsidRPr="00A3143F" w14:paraId="35EF70B1" w14:textId="77777777" w:rsidTr="00C56ED3">
        <w:trPr>
          <w:trHeight w:val="330"/>
          <w:tblHeader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7BC02" w14:textId="77777777" w:rsidR="00A3143F" w:rsidRPr="00A3143F" w:rsidRDefault="00A3143F" w:rsidP="00C56ED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492B7" w14:textId="77777777" w:rsidR="00A3143F" w:rsidRPr="00A3143F" w:rsidRDefault="00A3143F" w:rsidP="00C56ED3">
            <w:pPr>
              <w:rPr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2A55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2026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CD08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2027 год</w:t>
            </w:r>
          </w:p>
        </w:tc>
      </w:tr>
      <w:tr w:rsidR="00A3143F" w:rsidRPr="00A3143F" w14:paraId="20E879FE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30666" w14:textId="77777777" w:rsidR="00A3143F" w:rsidRPr="00A3143F" w:rsidRDefault="00A3143F" w:rsidP="00C56ED3">
            <w:pPr>
              <w:rPr>
                <w:b/>
                <w:bCs/>
              </w:rPr>
            </w:pPr>
            <w:r w:rsidRPr="00A3143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578F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1 264 328,4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075B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554 268,1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3F205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386 660,9</w:t>
            </w:r>
          </w:p>
        </w:tc>
      </w:tr>
      <w:tr w:rsidR="00A3143F" w:rsidRPr="00A3143F" w14:paraId="3DF5809B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C664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A3143F">
              <w:rPr>
                <w:sz w:val="22"/>
                <w:szCs w:val="22"/>
              </w:rPr>
              <w:t>софинансирование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97E2" w14:textId="77777777" w:rsidR="00A3143F" w:rsidRPr="00A3143F" w:rsidRDefault="00A3143F" w:rsidP="00C56ED3">
            <w:pPr>
              <w:jc w:val="center"/>
            </w:pPr>
            <w:r w:rsidRPr="00A3143F">
              <w:t>526 400,0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A3B9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DC41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13D9E8F4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8FBB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на финансовое обеспечение дорожной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DAF1C" w14:textId="77777777" w:rsidR="00A3143F" w:rsidRPr="00A3143F" w:rsidRDefault="00A3143F" w:rsidP="00C56ED3">
            <w:pPr>
              <w:jc w:val="center"/>
            </w:pPr>
            <w:r w:rsidRPr="00A3143F">
              <w:t>102 801,9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3852A" w14:textId="77777777" w:rsidR="00A3143F" w:rsidRPr="00A3143F" w:rsidRDefault="00A3143F" w:rsidP="00C56ED3">
            <w:pPr>
              <w:jc w:val="center"/>
            </w:pPr>
            <w:r w:rsidRPr="00A3143F">
              <w:t>182 832,4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85462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795E1B2E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A98B5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16D8" w14:textId="77777777" w:rsidR="00A3143F" w:rsidRPr="00A3143F" w:rsidRDefault="00A3143F" w:rsidP="00C56ED3">
            <w:pPr>
              <w:jc w:val="center"/>
            </w:pPr>
            <w:r w:rsidRPr="00A3143F">
              <w:t>151 515,1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63410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80A3F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352BE6C4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59D23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1112" w14:textId="77777777" w:rsidR="00A3143F" w:rsidRPr="00A3143F" w:rsidRDefault="00A3143F" w:rsidP="00C56ED3">
            <w:pPr>
              <w:jc w:val="center"/>
            </w:pPr>
            <w:r w:rsidRPr="00A3143F">
              <w:t>1 520,2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DB2B5" w14:textId="77777777" w:rsidR="00A3143F" w:rsidRPr="00A3143F" w:rsidRDefault="00A3143F" w:rsidP="00C56ED3">
            <w:pPr>
              <w:jc w:val="center"/>
            </w:pPr>
            <w:r w:rsidRPr="00A3143F">
              <w:t>1 528,3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DBB6B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5971E6DC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0C072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3CE0C" w14:textId="77777777" w:rsidR="00A3143F" w:rsidRPr="00A3143F" w:rsidRDefault="00A3143F" w:rsidP="00C56ED3">
            <w:pPr>
              <w:jc w:val="center"/>
            </w:pPr>
            <w:r w:rsidRPr="00A3143F">
              <w:t>283 741,1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48D49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CE4CA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7DBF5581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258B9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A3143F">
              <w:rPr>
                <w:sz w:val="22"/>
                <w:szCs w:val="22"/>
              </w:rPr>
              <w:t>софинансирование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259AB" w14:textId="77777777" w:rsidR="00A3143F" w:rsidRPr="00A3143F" w:rsidRDefault="00A3143F" w:rsidP="00C56ED3">
            <w:pPr>
              <w:jc w:val="center"/>
            </w:pPr>
            <w:r w:rsidRPr="00A3143F">
              <w:t>15 000,0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6D243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D165B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382D89D3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3BC3" w14:textId="77777777" w:rsidR="00A3143F" w:rsidRPr="00A3143F" w:rsidRDefault="00A3143F" w:rsidP="00C56ED3">
            <w:pPr>
              <w:rPr>
                <w:b/>
                <w:bCs/>
                <w:sz w:val="22"/>
                <w:szCs w:val="22"/>
              </w:rPr>
            </w:pPr>
            <w:r w:rsidRPr="00A3143F">
              <w:rPr>
                <w:b/>
                <w:bCs/>
                <w:sz w:val="22"/>
                <w:szCs w:val="22"/>
              </w:rPr>
              <w:t>Прочие субсидии бюджетам городских округов,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7218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183 350,1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DCC9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369 907,4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CB3C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386 660,9</w:t>
            </w:r>
          </w:p>
        </w:tc>
      </w:tr>
      <w:tr w:rsidR="00A3143F" w:rsidRPr="00A3143F" w14:paraId="43AB6CE8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D3300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lastRenderedPageBreak/>
              <w:t xml:space="preserve">Субсидии бюджетам городских округов на частичную оплату стоимости путевок для детей работающих граждан в организации отдыха и оздоровления детей в каникулярное время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A6E8E" w14:textId="77777777" w:rsidR="00A3143F" w:rsidRPr="00A3143F" w:rsidRDefault="00A3143F" w:rsidP="00C56ED3">
            <w:pPr>
              <w:jc w:val="center"/>
            </w:pPr>
            <w:r w:rsidRPr="00A3143F">
              <w:t>6 984,4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FF21D" w14:textId="77777777" w:rsidR="00A3143F" w:rsidRPr="00A3143F" w:rsidRDefault="00A3143F" w:rsidP="00C56ED3">
            <w:pPr>
              <w:jc w:val="center"/>
            </w:pPr>
            <w:r w:rsidRPr="00A3143F">
              <w:t>2 935,1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02AC" w14:textId="77777777" w:rsidR="00A3143F" w:rsidRPr="00A3143F" w:rsidRDefault="00A3143F" w:rsidP="00C56ED3">
            <w:pPr>
              <w:jc w:val="center"/>
            </w:pPr>
            <w:r w:rsidRPr="00A3143F">
              <w:t>2 916,3</w:t>
            </w:r>
          </w:p>
        </w:tc>
      </w:tr>
      <w:tr w:rsidR="00A3143F" w:rsidRPr="00A3143F" w14:paraId="73CE58A4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DD3C1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53ED" w14:textId="77777777" w:rsidR="00A3143F" w:rsidRPr="00A3143F" w:rsidRDefault="00A3143F" w:rsidP="00C56ED3">
            <w:pPr>
              <w:jc w:val="center"/>
            </w:pPr>
            <w:r w:rsidRPr="00A3143F">
              <w:t>4 647,3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D8983" w14:textId="77777777" w:rsidR="00A3143F" w:rsidRPr="00A3143F" w:rsidRDefault="00A3143F" w:rsidP="00C56ED3">
            <w:pPr>
              <w:jc w:val="center"/>
            </w:pPr>
            <w:r w:rsidRPr="00A3143F">
              <w:t>4 794,8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114F8" w14:textId="77777777" w:rsidR="00A3143F" w:rsidRPr="00A3143F" w:rsidRDefault="00A3143F" w:rsidP="00C56ED3">
            <w:pPr>
              <w:jc w:val="center"/>
            </w:pPr>
            <w:r w:rsidRPr="00A3143F">
              <w:t>4 942,2</w:t>
            </w:r>
          </w:p>
        </w:tc>
      </w:tr>
      <w:tr w:rsidR="00A3143F" w:rsidRPr="00A3143F" w14:paraId="45421829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70CE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Субсидии бюджетам городских округов в целях софинансирования мероприятий по организации и проведению мероприятий по благоустройству территорий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77F5" w14:textId="77777777" w:rsidR="00A3143F" w:rsidRPr="00A3143F" w:rsidRDefault="00A3143F" w:rsidP="00C56ED3">
            <w:pPr>
              <w:jc w:val="center"/>
            </w:pPr>
            <w:r w:rsidRPr="00A3143F">
              <w:t>2 000,0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DEC22" w14:textId="77777777" w:rsidR="00A3143F" w:rsidRPr="00A3143F" w:rsidRDefault="00A3143F" w:rsidP="00C56ED3">
            <w:pPr>
              <w:jc w:val="center"/>
            </w:pPr>
            <w:r w:rsidRPr="00A3143F">
              <w:t>2 000,0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8D78D" w14:textId="77777777" w:rsidR="00A3143F" w:rsidRPr="00A3143F" w:rsidRDefault="00A3143F" w:rsidP="00C56ED3">
            <w:pPr>
              <w:jc w:val="center"/>
            </w:pPr>
            <w:r w:rsidRPr="00A3143F">
              <w:t>2 000,0</w:t>
            </w:r>
          </w:p>
        </w:tc>
      </w:tr>
      <w:tr w:rsidR="00A3143F" w:rsidRPr="00A3143F" w14:paraId="7DCD7332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B1DE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Субсидии бюджетам муниципальных образований на </w:t>
            </w:r>
            <w:proofErr w:type="spellStart"/>
            <w:r w:rsidRPr="00A3143F">
              <w:rPr>
                <w:sz w:val="22"/>
                <w:szCs w:val="22"/>
              </w:rPr>
              <w:t>софинансирование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расходов, связанных с развитием аппаратно-программного комплекса "Безопасный город"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4460" w14:textId="77777777" w:rsidR="00A3143F" w:rsidRPr="00A3143F" w:rsidRDefault="00A3143F" w:rsidP="00C56ED3">
            <w:pPr>
              <w:jc w:val="center"/>
            </w:pPr>
            <w:r w:rsidRPr="00A3143F">
              <w:t>1 089,0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CEF98" w14:textId="77777777" w:rsidR="00A3143F" w:rsidRPr="00A3143F" w:rsidRDefault="00A3143F" w:rsidP="00C56ED3">
            <w:pPr>
              <w:jc w:val="center"/>
            </w:pPr>
            <w:r w:rsidRPr="00A3143F">
              <w:t>1 088,4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05018" w14:textId="77777777" w:rsidR="00A3143F" w:rsidRPr="00A3143F" w:rsidRDefault="00A3143F" w:rsidP="00C56ED3">
            <w:pPr>
              <w:jc w:val="center"/>
            </w:pPr>
            <w:r w:rsidRPr="00A3143F">
              <w:t>1 088,4</w:t>
            </w:r>
          </w:p>
        </w:tc>
      </w:tr>
      <w:tr w:rsidR="00A3143F" w:rsidRPr="00A3143F" w14:paraId="561993C6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3422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Субсидия бюджетам муниципальных образований на 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1D6A4" w14:textId="77777777" w:rsidR="00A3143F" w:rsidRPr="00A3143F" w:rsidRDefault="00A3143F" w:rsidP="00C56ED3">
            <w:pPr>
              <w:jc w:val="center"/>
            </w:pPr>
            <w:r w:rsidRPr="00A3143F">
              <w:t>23 155,2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426B3" w14:textId="77777777" w:rsidR="00A3143F" w:rsidRPr="00A3143F" w:rsidRDefault="00A3143F" w:rsidP="00C56ED3">
            <w:pPr>
              <w:jc w:val="center"/>
            </w:pPr>
            <w:r w:rsidRPr="00A3143F">
              <w:t>23 155,2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D61B1" w14:textId="77777777" w:rsidR="00A3143F" w:rsidRPr="00A3143F" w:rsidRDefault="00A3143F" w:rsidP="00C56ED3">
            <w:pPr>
              <w:jc w:val="center"/>
            </w:pPr>
            <w:r w:rsidRPr="00A3143F">
              <w:t>39 780,0</w:t>
            </w:r>
          </w:p>
        </w:tc>
      </w:tr>
      <w:tr w:rsidR="00A3143F" w:rsidRPr="00A3143F" w14:paraId="7B0513E5" w14:textId="77777777" w:rsidTr="00C56ED3">
        <w:trPr>
          <w:trHeight w:val="157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EFEB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Субсидия бюджетам муниципальных образований на региональную поддержку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ECDCE" w14:textId="77777777" w:rsidR="00A3143F" w:rsidRPr="00A3143F" w:rsidRDefault="00A3143F" w:rsidP="00C56ED3">
            <w:pPr>
              <w:jc w:val="center"/>
            </w:pPr>
            <w:r w:rsidRPr="00A3143F">
              <w:t>1 827,3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A43F6" w14:textId="77777777" w:rsidR="00A3143F" w:rsidRPr="00A3143F" w:rsidRDefault="00A3143F" w:rsidP="00C56ED3">
            <w:pPr>
              <w:jc w:val="center"/>
            </w:pPr>
            <w:r w:rsidRPr="00A3143F">
              <w:t>456,9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DEC0B" w14:textId="77777777" w:rsidR="00A3143F" w:rsidRPr="00A3143F" w:rsidRDefault="00A3143F" w:rsidP="00C56ED3">
            <w:pPr>
              <w:jc w:val="center"/>
            </w:pPr>
            <w:r w:rsidRPr="00A3143F">
              <w:t>457,1</w:t>
            </w:r>
          </w:p>
        </w:tc>
      </w:tr>
      <w:tr w:rsidR="00A3143F" w:rsidRPr="00A3143F" w14:paraId="60FC8531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93759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Субсидия бюджетам муниципальных образований на </w:t>
            </w:r>
            <w:proofErr w:type="spellStart"/>
            <w:r w:rsidRPr="00A3143F">
              <w:rPr>
                <w:sz w:val="22"/>
                <w:szCs w:val="22"/>
              </w:rPr>
              <w:t>софинансирование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мероприятий, направленных на модернизацию коммунальной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0E41" w14:textId="77777777" w:rsidR="00A3143F" w:rsidRPr="00A3143F" w:rsidRDefault="00A3143F" w:rsidP="00C56ED3">
            <w:pPr>
              <w:jc w:val="center"/>
            </w:pPr>
            <w:r w:rsidRPr="00A3143F">
              <w:t>133 488,6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87A93" w14:textId="77777777" w:rsidR="00A3143F" w:rsidRPr="00A3143F" w:rsidRDefault="00A3143F" w:rsidP="00C56ED3">
            <w:pPr>
              <w:jc w:val="center"/>
            </w:pPr>
            <w:r w:rsidRPr="00A3143F">
              <w:t>335 477,0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344A0" w14:textId="77777777" w:rsidR="00A3143F" w:rsidRPr="00A3143F" w:rsidRDefault="00A3143F" w:rsidP="00C56ED3">
            <w:pPr>
              <w:jc w:val="center"/>
            </w:pPr>
            <w:r w:rsidRPr="00A3143F">
              <w:t>335 476,9</w:t>
            </w:r>
          </w:p>
        </w:tc>
      </w:tr>
      <w:tr w:rsidR="00A3143F" w:rsidRPr="00A3143F" w14:paraId="45198D22" w14:textId="77777777" w:rsidTr="00C56ED3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8530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>Субсидия бюджетам муниципальных образований на обустройство остановок для школьных маршрутов, а также освещение улично-дорожной сети населенных пунктов Амурской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85ADA" w14:textId="77777777" w:rsidR="00A3143F" w:rsidRPr="00A3143F" w:rsidRDefault="00A3143F" w:rsidP="00C56ED3">
            <w:pPr>
              <w:jc w:val="center"/>
            </w:pPr>
            <w:r w:rsidRPr="00A3143F">
              <w:t>6 000,0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243EC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8FB3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7CAA8E15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839A8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Субвенции местным бюджетам на </w:t>
            </w:r>
            <w:proofErr w:type="spellStart"/>
            <w:r w:rsidRPr="00A3143F">
              <w:rPr>
                <w:sz w:val="22"/>
                <w:szCs w:val="22"/>
              </w:rPr>
              <w:t>софинасирование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проведения мероприятий по замене в общеобразовательных организациях деревянных окон на металлопластиковые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88F83" w14:textId="77777777" w:rsidR="00A3143F" w:rsidRPr="00A3143F" w:rsidRDefault="00A3143F" w:rsidP="00C56ED3">
            <w:pPr>
              <w:jc w:val="center"/>
            </w:pPr>
            <w:r w:rsidRPr="00A3143F">
              <w:t>645,8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6783F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FE114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  <w:tr w:rsidR="00A3143F" w:rsidRPr="00A3143F" w14:paraId="2F6D1937" w14:textId="77777777" w:rsidTr="00C56ED3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9C952" w14:textId="77777777" w:rsidR="00A3143F" w:rsidRPr="00A3143F" w:rsidRDefault="00A3143F" w:rsidP="00C56ED3">
            <w:pPr>
              <w:rPr>
                <w:sz w:val="22"/>
                <w:szCs w:val="22"/>
              </w:rPr>
            </w:pPr>
            <w:r w:rsidRPr="00A3143F">
              <w:rPr>
                <w:sz w:val="22"/>
                <w:szCs w:val="22"/>
              </w:rPr>
              <w:t xml:space="preserve">Субсидия бюджетам муниципальных образований на </w:t>
            </w:r>
            <w:proofErr w:type="spellStart"/>
            <w:r w:rsidRPr="00A3143F">
              <w:rPr>
                <w:sz w:val="22"/>
                <w:szCs w:val="22"/>
              </w:rPr>
              <w:t>софинансирование</w:t>
            </w:r>
            <w:proofErr w:type="spellEnd"/>
            <w:r w:rsidRPr="00A3143F">
              <w:rPr>
                <w:sz w:val="22"/>
                <w:szCs w:val="22"/>
              </w:rPr>
              <w:t xml:space="preserve"> мероприятий по созданию школьного кафе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D14DA" w14:textId="77777777" w:rsidR="00A3143F" w:rsidRPr="00A3143F" w:rsidRDefault="00A3143F" w:rsidP="00C56ED3">
            <w:pPr>
              <w:jc w:val="center"/>
            </w:pPr>
            <w:r w:rsidRPr="00A3143F">
              <w:t>3 512,4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59C4E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A1D27" w14:textId="77777777" w:rsidR="00A3143F" w:rsidRPr="00A3143F" w:rsidRDefault="00A3143F" w:rsidP="00C56ED3">
            <w:pPr>
              <w:jc w:val="center"/>
            </w:pPr>
            <w:r w:rsidRPr="00A3143F">
              <w:t>0,0</w:t>
            </w:r>
          </w:p>
        </w:tc>
      </w:tr>
    </w:tbl>
    <w:p w14:paraId="076D27BA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</w:p>
    <w:p w14:paraId="0199CEC2" w14:textId="371C9A11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Субвенции предусмотрены на 2025 год в сумме 1 244 849,8 тыс. руб., на 2026 год –1 229 699,6 тыс. руб., на 2027 год – 1 150 239,5 тыс. руб.</w:t>
      </w:r>
    </w:p>
    <w:p w14:paraId="049DA732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Субвенции в разрезе отдельных направлений доходов представлены в нижеприведенной таблице. </w:t>
      </w:r>
    </w:p>
    <w:p w14:paraId="2F23DDEB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Таблица 4 – Межбюджетные субвенции на 2025 - 2027 годы</w:t>
      </w:r>
    </w:p>
    <w:p w14:paraId="0E053A8D" w14:textId="77777777" w:rsidR="00A3143F" w:rsidRPr="00A3143F" w:rsidRDefault="00A3143F" w:rsidP="00A3143F">
      <w:pPr>
        <w:pStyle w:val="a4"/>
        <w:spacing w:line="276" w:lineRule="auto"/>
        <w:jc w:val="right"/>
        <w:rPr>
          <w:sz w:val="24"/>
        </w:rPr>
      </w:pP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  <w:t>т</w:t>
      </w:r>
      <w:r w:rsidRPr="00A3143F">
        <w:rPr>
          <w:sz w:val="24"/>
        </w:rPr>
        <w:t>ыс. руб.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</w:tblGrid>
      <w:tr w:rsidR="00A3143F" w:rsidRPr="00A3143F" w14:paraId="524730B1" w14:textId="77777777" w:rsidTr="00C56ED3">
        <w:trPr>
          <w:trHeight w:val="330"/>
          <w:tblHeader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3F3EC" w14:textId="77777777" w:rsidR="00A3143F" w:rsidRPr="00A3143F" w:rsidRDefault="00A3143F" w:rsidP="00C56ED3">
            <w:pPr>
              <w:jc w:val="center"/>
            </w:pPr>
            <w:r w:rsidRPr="00A3143F">
              <w:lastRenderedPageBreak/>
              <w:t>Наименование кодов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8BE0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2025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FD83A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Плановый период</w:t>
            </w:r>
          </w:p>
        </w:tc>
      </w:tr>
      <w:tr w:rsidR="00A3143F" w:rsidRPr="00A3143F" w14:paraId="2BEE2149" w14:textId="77777777" w:rsidTr="00C56ED3">
        <w:trPr>
          <w:trHeight w:val="330"/>
          <w:tblHeader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C774" w14:textId="77777777" w:rsidR="00A3143F" w:rsidRPr="00A3143F" w:rsidRDefault="00A3143F" w:rsidP="00C56ED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755C0" w14:textId="77777777" w:rsidR="00A3143F" w:rsidRPr="00A3143F" w:rsidRDefault="00A3143F" w:rsidP="00C56ED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191D2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414C8" w14:textId="77777777" w:rsidR="00A3143F" w:rsidRPr="00A3143F" w:rsidRDefault="00A3143F" w:rsidP="00C56ED3">
            <w:pPr>
              <w:jc w:val="center"/>
              <w:rPr>
                <w:sz w:val="26"/>
                <w:szCs w:val="26"/>
              </w:rPr>
            </w:pPr>
            <w:r w:rsidRPr="00A3143F">
              <w:rPr>
                <w:sz w:val="26"/>
                <w:szCs w:val="26"/>
              </w:rPr>
              <w:t>2027 год</w:t>
            </w:r>
          </w:p>
        </w:tc>
      </w:tr>
      <w:tr w:rsidR="00A3143F" w:rsidRPr="00A3143F" w14:paraId="2423AF1C" w14:textId="77777777" w:rsidTr="00C56ED3">
        <w:trPr>
          <w:trHeight w:val="64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C52F" w14:textId="77777777" w:rsidR="00A3143F" w:rsidRPr="00A3143F" w:rsidRDefault="00A3143F" w:rsidP="00C56ED3">
            <w:pPr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C89D8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1 244 849,8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0148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1 229 699,6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AEA83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1 150 239,5</w:t>
            </w:r>
          </w:p>
        </w:tc>
      </w:tr>
      <w:tr w:rsidR="00A3143F" w:rsidRPr="00A3143F" w14:paraId="1F30D18D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810B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03B7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35 839,7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728F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37 800,2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5D8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37 800,2</w:t>
            </w:r>
          </w:p>
        </w:tc>
      </w:tr>
      <w:tr w:rsidR="00A3143F" w:rsidRPr="00A3143F" w14:paraId="484442FA" w14:textId="77777777" w:rsidTr="00C56ED3">
        <w:trPr>
          <w:trHeight w:val="12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D435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0C1C1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52 653,1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5F469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52 653,1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E3E2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52 653,1</w:t>
            </w:r>
          </w:p>
        </w:tc>
      </w:tr>
      <w:tr w:rsidR="00A3143F" w:rsidRPr="00A3143F" w14:paraId="5B597AA7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A499B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6C8E0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70 814,0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5261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57 849,8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35611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6 828,3</w:t>
            </w:r>
          </w:p>
        </w:tc>
      </w:tr>
      <w:tr w:rsidR="00A3143F" w:rsidRPr="00A3143F" w14:paraId="2603785B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34684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4F45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F9FC0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06E4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22BF713D" w14:textId="77777777" w:rsidTr="00C56ED3">
        <w:trPr>
          <w:trHeight w:val="18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CF760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B002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35 388,4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2CA89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35 388,4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0E43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676FEB7B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FC8A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009A2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43 546,2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5AFB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43 135,2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4FB7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76003AA8" w14:textId="77777777" w:rsidTr="00C56ED3">
        <w:trPr>
          <w:trHeight w:val="6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9B336" w14:textId="77777777" w:rsidR="00A3143F" w:rsidRPr="00A3143F" w:rsidRDefault="00A3143F" w:rsidP="00C56ED3">
            <w:pPr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Прочие субвенции бюджетам городских округов,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CFD2D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1 006 588,4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8A07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1 002 598,4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10DA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1 052 957,9</w:t>
            </w:r>
          </w:p>
        </w:tc>
      </w:tr>
      <w:tr w:rsidR="00A3143F" w:rsidRPr="00A3143F" w14:paraId="6CAA63F8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73978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45C9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3 416,7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06525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3 606,7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522F1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3 441,4</w:t>
            </w:r>
          </w:p>
        </w:tc>
      </w:tr>
      <w:tr w:rsidR="00A3143F" w:rsidRPr="00A3143F" w14:paraId="6A702FDC" w14:textId="77777777" w:rsidTr="00C56ED3">
        <w:trPr>
          <w:trHeight w:val="12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A1AED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7DD6C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57 849,8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649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D74A1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4A454AEB" w14:textId="77777777" w:rsidTr="00C56ED3">
        <w:trPr>
          <w:trHeight w:val="12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EFEC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92B3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772,0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C2C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8997F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41,0</w:t>
            </w:r>
          </w:p>
        </w:tc>
      </w:tr>
      <w:tr w:rsidR="00A3143F" w:rsidRPr="00A3143F" w14:paraId="30150577" w14:textId="77777777" w:rsidTr="00C56ED3">
        <w:trPr>
          <w:trHeight w:val="24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7F289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0517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762 372,4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A742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815 854,6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A59D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869 853,6</w:t>
            </w:r>
          </w:p>
        </w:tc>
      </w:tr>
      <w:tr w:rsidR="00A3143F" w:rsidRPr="00A3143F" w14:paraId="13900427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F6BD7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lastRenderedPageBreak/>
              <w:t>Субвенции бюджетам городских округов на финансовое обеспечение государственных полномочий по организационному обеспечению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8E722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1 104,7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7B686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1 104,7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23535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1 104,7</w:t>
            </w:r>
          </w:p>
        </w:tc>
      </w:tr>
      <w:tr w:rsidR="00A3143F" w:rsidRPr="00A3143F" w14:paraId="18911338" w14:textId="77777777" w:rsidTr="00C56ED3">
        <w:trPr>
          <w:trHeight w:val="12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C141A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BEB4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F029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1 267,5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2A92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1 267,5</w:t>
            </w:r>
          </w:p>
        </w:tc>
      </w:tr>
      <w:tr w:rsidR="00A3143F" w:rsidRPr="00A3143F" w14:paraId="019670F1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0617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по компенсации выпадающих доходов теплоснабжающих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5636B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152 381,1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3C926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153 920,3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8A95E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153 920,3</w:t>
            </w:r>
          </w:p>
        </w:tc>
      </w:tr>
      <w:tr w:rsidR="00A3143F" w:rsidRPr="00A3143F" w14:paraId="523C30EB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6F59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759B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2 474,7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A73A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2 474,7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4570B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2 474,7</w:t>
            </w:r>
          </w:p>
        </w:tc>
      </w:tr>
      <w:tr w:rsidR="00A3143F" w:rsidRPr="00A3143F" w14:paraId="138FB3A4" w14:textId="77777777" w:rsidTr="00C56ED3">
        <w:trPr>
          <w:trHeight w:val="15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9750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указанных в статьях 29 и 30 Гражданского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2C02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802,2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E40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802,2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5D7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802,2</w:t>
            </w:r>
          </w:p>
        </w:tc>
      </w:tr>
      <w:tr w:rsidR="00A3143F" w:rsidRPr="00A3143F" w14:paraId="592927C0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5567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по организации и осуществлению деятельности по опеке и попечительству несовершеннолетних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7F41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4 940,0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BB526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165BF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4 940,0</w:t>
            </w:r>
          </w:p>
        </w:tc>
      </w:tr>
      <w:tr w:rsidR="00A3143F" w:rsidRPr="00A3143F" w14:paraId="3BB804CA" w14:textId="77777777" w:rsidTr="00C56ED3">
        <w:trPr>
          <w:trHeight w:val="1896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E903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 октября 2002 г. N 125-ФЗ "О жилищных субсидиях гражданам, выезжающим из районов Крайнего Севера и приравненных к ним местностей".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5E006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0080A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15ADF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0,3</w:t>
            </w:r>
          </w:p>
        </w:tc>
      </w:tr>
      <w:tr w:rsidR="00A3143F" w:rsidRPr="00A3143F" w14:paraId="030D08CC" w14:textId="77777777" w:rsidTr="00C56ED3">
        <w:trPr>
          <w:trHeight w:val="12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C82E4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61F9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0D7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F5782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164,5</w:t>
            </w:r>
          </w:p>
        </w:tc>
      </w:tr>
      <w:tr w:rsidR="00A3143F" w:rsidRPr="00A3143F" w14:paraId="4614C3AC" w14:textId="77777777" w:rsidTr="00C56ED3">
        <w:trPr>
          <w:trHeight w:val="9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233F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городских округов на 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FF70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3 828,4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417B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F8BD9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3 828,4</w:t>
            </w:r>
          </w:p>
        </w:tc>
      </w:tr>
      <w:tr w:rsidR="00A3143F" w:rsidRPr="00A3143F" w14:paraId="45C2CCB4" w14:textId="77777777" w:rsidTr="00C56ED3">
        <w:trPr>
          <w:trHeight w:val="24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36E09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Субвенция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10CDD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2 736,7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73999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2 736,7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98F1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5FC3AC9F" w14:textId="77777777" w:rsidTr="00C56ED3">
        <w:trPr>
          <w:trHeight w:val="16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3F885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lastRenderedPageBreak/>
              <w:t>Субвенции бюджетам муниципальных образований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EC12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A3BA3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ED8E5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104,8</w:t>
            </w:r>
          </w:p>
        </w:tc>
      </w:tr>
      <w:tr w:rsidR="00A3143F" w:rsidRPr="00A3143F" w14:paraId="2A0BA154" w14:textId="77777777" w:rsidTr="00C56ED3">
        <w:trPr>
          <w:trHeight w:val="21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22B06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муниципальных образований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9682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10 477,2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C4C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10 477,2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32F54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10 477,2</w:t>
            </w:r>
          </w:p>
        </w:tc>
      </w:tr>
      <w:tr w:rsidR="00A3143F" w:rsidRPr="00A3143F" w14:paraId="47C1A611" w14:textId="77777777" w:rsidTr="00C56ED3">
        <w:trPr>
          <w:trHeight w:val="18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D814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Субвенции бюджетам муниципальных образований на организацию бесплатного горячего питания обучающихся в муниципальных образовательных организациях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3275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921,7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A9F60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0FCDF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0,0</w:t>
            </w:r>
          </w:p>
        </w:tc>
      </w:tr>
      <w:tr w:rsidR="00A3143F" w:rsidRPr="00A3143F" w14:paraId="4FCBFF07" w14:textId="77777777" w:rsidTr="00C56ED3">
        <w:trPr>
          <w:trHeight w:val="12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CB6B6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 xml:space="preserve">Субвенции местным бюджетам на финансовое обеспечение государственного полномочия Амурской области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A4A7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BC3B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CE6B8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537,3</w:t>
            </w:r>
          </w:p>
        </w:tc>
      </w:tr>
    </w:tbl>
    <w:p w14:paraId="600395BE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</w:p>
    <w:p w14:paraId="049490F0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Иные межбюджетные трансферты предусмотрены на 2025 год в сумме 132 956,9 тыс. руб., на 2026 год – 133 574,4 тыс. руб., на 2027 год –130 000,</w:t>
      </w:r>
      <w:proofErr w:type="gramStart"/>
      <w:r w:rsidRPr="00A3143F">
        <w:rPr>
          <w:sz w:val="28"/>
          <w:szCs w:val="28"/>
        </w:rPr>
        <w:t>0  тыс.</w:t>
      </w:r>
      <w:proofErr w:type="gramEnd"/>
      <w:r w:rsidRPr="00A3143F">
        <w:rPr>
          <w:sz w:val="28"/>
          <w:szCs w:val="28"/>
        </w:rPr>
        <w:t xml:space="preserve"> руб., в том числе:</w:t>
      </w:r>
    </w:p>
    <w:p w14:paraId="528904C7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2025 году будет направлено – 2 956,9 тыс. руб., в 2026 году –3 574,4 тыс. руб.;</w:t>
      </w:r>
    </w:p>
    <w:p w14:paraId="6D892BF8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>- на финансовое обеспечение дорожной деятельности по 130 000,0 тыс. руб. ежегодно.</w:t>
      </w:r>
    </w:p>
    <w:p w14:paraId="4268B597" w14:textId="77777777" w:rsidR="00A3143F" w:rsidRPr="00A3143F" w:rsidRDefault="00A3143F" w:rsidP="00A3143F">
      <w:pPr>
        <w:pStyle w:val="20"/>
        <w:ind w:firstLine="709"/>
        <w:jc w:val="both"/>
        <w:rPr>
          <w:rFonts w:ascii="Times New Roman" w:hAnsi="Times New Roman"/>
          <w:sz w:val="28"/>
          <w:szCs w:val="28"/>
        </w:rPr>
      </w:pPr>
      <w:r w:rsidRPr="00A3143F">
        <w:rPr>
          <w:rFonts w:ascii="Times New Roman" w:hAnsi="Times New Roman"/>
          <w:sz w:val="28"/>
          <w:szCs w:val="28"/>
        </w:rPr>
        <w:t>Данные средства распределены по соответствующим программам и непрограммным направлениям.</w:t>
      </w:r>
    </w:p>
    <w:p w14:paraId="460B3C4B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Прогнозируемый объем безвозмездных поступлений городского бюджета по кодам видов и подвидов доходов приведён в приложении №2 к проекту Решения. </w:t>
      </w:r>
    </w:p>
    <w:p w14:paraId="3814EC4D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</w:p>
    <w:p w14:paraId="15BA24C3" w14:textId="77777777" w:rsidR="00A3143F" w:rsidRPr="00A3143F" w:rsidRDefault="00A3143F" w:rsidP="00A3143F">
      <w:pPr>
        <w:ind w:firstLine="709"/>
        <w:jc w:val="center"/>
        <w:rPr>
          <w:b/>
          <w:bCs/>
          <w:sz w:val="28"/>
          <w:szCs w:val="28"/>
        </w:rPr>
      </w:pPr>
      <w:r w:rsidRPr="00A3143F">
        <w:rPr>
          <w:b/>
          <w:bCs/>
          <w:sz w:val="28"/>
          <w:szCs w:val="28"/>
        </w:rPr>
        <w:t>Средства дорожного и экологического фондов</w:t>
      </w:r>
    </w:p>
    <w:p w14:paraId="2120F7B3" w14:textId="77777777" w:rsidR="00A3143F" w:rsidRPr="00A3143F" w:rsidRDefault="00A3143F" w:rsidP="00A3143F">
      <w:pPr>
        <w:ind w:firstLine="709"/>
        <w:jc w:val="both"/>
        <w:rPr>
          <w:bCs/>
          <w:sz w:val="28"/>
          <w:szCs w:val="28"/>
        </w:rPr>
      </w:pPr>
      <w:r w:rsidRPr="00A3143F">
        <w:rPr>
          <w:sz w:val="28"/>
          <w:szCs w:val="28"/>
        </w:rPr>
        <w:t>При планировании бюджета учтено прогнозирование доходов муниципального дорожного фонда и «окрашенных» экологических платежей</w:t>
      </w:r>
      <w:r w:rsidRPr="00A3143F">
        <w:rPr>
          <w:sz w:val="30"/>
          <w:szCs w:val="30"/>
        </w:rPr>
        <w:t>.</w:t>
      </w:r>
    </w:p>
    <w:p w14:paraId="08CB63F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В целях финансового обеспечения дорожной деятельности в составе городского бюджета сформирован муниципальный дорожный фонд, объем </w:t>
      </w:r>
      <w:r w:rsidRPr="00A3143F">
        <w:rPr>
          <w:sz w:val="28"/>
          <w:szCs w:val="28"/>
        </w:rPr>
        <w:lastRenderedPageBreak/>
        <w:t xml:space="preserve">которого на 2025 год определен в сумме 479 252,6 тыс. руб., на 2026 год- 522 941,5 тыс. руб. и 2027 год –385 613,6 тыс. руб.  </w:t>
      </w:r>
    </w:p>
    <w:p w14:paraId="7DC7080B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Источники доходов городского бюджета, формирующие ассигнования муниципального дорожного фонда представлены в нижеприведенной таблице. </w:t>
      </w:r>
    </w:p>
    <w:p w14:paraId="578C7DDD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>Таблица 6 - Доходы городского бюджета, формирующие ассигнования муниципального дорожного фонда на 2025 - 2027 годы</w:t>
      </w:r>
    </w:p>
    <w:p w14:paraId="43C56878" w14:textId="77777777" w:rsidR="00A3143F" w:rsidRPr="00A3143F" w:rsidRDefault="00A3143F" w:rsidP="00A3143F">
      <w:pPr>
        <w:pStyle w:val="a4"/>
        <w:spacing w:line="276" w:lineRule="auto"/>
        <w:jc w:val="right"/>
        <w:rPr>
          <w:sz w:val="24"/>
        </w:rPr>
      </w:pP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  <w:t>т</w:t>
      </w:r>
      <w:r w:rsidRPr="00A3143F">
        <w:rPr>
          <w:sz w:val="24"/>
        </w:rPr>
        <w:t>ыс. руб.</w:t>
      </w:r>
    </w:p>
    <w:tbl>
      <w:tblPr>
        <w:tblW w:w="9702" w:type="dxa"/>
        <w:tblLook w:val="04A0" w:firstRow="1" w:lastRow="0" w:firstColumn="1" w:lastColumn="0" w:noHBand="0" w:noVBand="1"/>
      </w:tblPr>
      <w:tblGrid>
        <w:gridCol w:w="438"/>
        <w:gridCol w:w="4944"/>
        <w:gridCol w:w="1440"/>
        <w:gridCol w:w="1440"/>
        <w:gridCol w:w="1440"/>
      </w:tblGrid>
      <w:tr w:rsidR="00A3143F" w:rsidRPr="00A3143F" w14:paraId="3C951382" w14:textId="77777777" w:rsidTr="00C56ED3">
        <w:trPr>
          <w:trHeight w:val="1140"/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8DA0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6F849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Наименование источников доходов городского бюджета, формирующих ассигнования муниципального дорожного фонда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FD519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EEBFD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FC75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A3143F" w:rsidRPr="00A3143F" w14:paraId="03F21B74" w14:textId="77777777" w:rsidTr="00C56ED3">
        <w:trPr>
          <w:trHeight w:val="9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377F" w14:textId="77777777" w:rsidR="00A3143F" w:rsidRPr="00A3143F" w:rsidRDefault="00A3143F" w:rsidP="00C56ED3">
            <w:pPr>
              <w:jc w:val="center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D1BD" w14:textId="77777777" w:rsidR="00A3143F" w:rsidRPr="00A3143F" w:rsidRDefault="00A3143F" w:rsidP="00C56ED3">
            <w:pPr>
              <w:jc w:val="both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07E4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15 539,3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9391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16 534,2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6DE11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24 717,5</w:t>
            </w:r>
          </w:p>
        </w:tc>
      </w:tr>
      <w:tr w:rsidR="00A3143F" w:rsidRPr="00A3143F" w14:paraId="7966576F" w14:textId="77777777" w:rsidTr="00C56ED3">
        <w:trPr>
          <w:trHeight w:val="9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3EC8E" w14:textId="77777777" w:rsidR="00A3143F" w:rsidRPr="00A3143F" w:rsidRDefault="00A3143F" w:rsidP="00C56ED3">
            <w:pPr>
              <w:jc w:val="center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7055C" w14:textId="77777777" w:rsidR="00A3143F" w:rsidRPr="00A3143F" w:rsidRDefault="00A3143F" w:rsidP="00C56ED3">
            <w:pPr>
              <w:jc w:val="both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Налоговые и неналоговые доходы городского бюджета не более 50 процентов, за исключением предусмотренных в п. 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58B57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201 756,2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F582D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170 419,7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6B2CE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191 116,1</w:t>
            </w:r>
          </w:p>
        </w:tc>
      </w:tr>
      <w:tr w:rsidR="00A3143F" w:rsidRPr="00A3143F" w14:paraId="38B7A3F9" w14:textId="77777777" w:rsidTr="00C56ED3">
        <w:trPr>
          <w:trHeight w:val="12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2BEB" w14:textId="77777777" w:rsidR="00A3143F" w:rsidRPr="00A3143F" w:rsidRDefault="00A3143F" w:rsidP="00C56ED3">
            <w:pPr>
              <w:jc w:val="center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2B41C" w14:textId="77777777" w:rsidR="00A3143F" w:rsidRPr="00A3143F" w:rsidRDefault="00A3143F" w:rsidP="00C56ED3">
            <w:pPr>
              <w:jc w:val="both"/>
              <w:rPr>
                <w:color w:val="000000"/>
                <w:sz w:val="22"/>
                <w:szCs w:val="22"/>
              </w:rPr>
            </w:pPr>
            <w:r w:rsidRPr="00A3143F">
              <w:rPr>
                <w:color w:val="000000"/>
                <w:sz w:val="22"/>
                <w:szCs w:val="22"/>
              </w:rPr>
              <w:t>Поступления в виде межбюджетных трансфертов, поступающих из других бюджетов бюджетной системы Российской Федерации в целях софинансирования расходов на осуществление дорожной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45291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261 957,1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04796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335 987,6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72734" w14:textId="77777777" w:rsidR="00A3143F" w:rsidRPr="00A3143F" w:rsidRDefault="00A3143F" w:rsidP="00C56ED3">
            <w:pPr>
              <w:jc w:val="center"/>
              <w:rPr>
                <w:color w:val="000000"/>
              </w:rPr>
            </w:pPr>
            <w:r w:rsidRPr="00A3143F">
              <w:rPr>
                <w:color w:val="000000"/>
              </w:rPr>
              <w:t>169 780,0</w:t>
            </w:r>
          </w:p>
        </w:tc>
      </w:tr>
      <w:tr w:rsidR="00A3143F" w:rsidRPr="00A3143F" w14:paraId="3AAB4302" w14:textId="77777777" w:rsidTr="002D0F2B">
        <w:trPr>
          <w:trHeight w:val="45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1A5621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67258D" w14:textId="77777777" w:rsidR="00A3143F" w:rsidRPr="00A3143F" w:rsidRDefault="00A3143F" w:rsidP="00C56ED3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3143F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1186BEA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</w:rPr>
            </w:pPr>
            <w:r w:rsidRPr="00A3143F">
              <w:rPr>
                <w:b/>
                <w:bCs/>
                <w:color w:val="000000"/>
              </w:rPr>
              <w:t>479 252,6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0F0B3BF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</w:rPr>
            </w:pPr>
            <w:r w:rsidRPr="00A3143F">
              <w:rPr>
                <w:b/>
                <w:bCs/>
                <w:color w:val="000000"/>
              </w:rPr>
              <w:t>522 941,5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D2C61A8" w14:textId="77777777" w:rsidR="00A3143F" w:rsidRPr="00A3143F" w:rsidRDefault="00A3143F" w:rsidP="00C56ED3">
            <w:pPr>
              <w:jc w:val="center"/>
              <w:rPr>
                <w:b/>
                <w:bCs/>
                <w:color w:val="000000"/>
              </w:rPr>
            </w:pPr>
            <w:r w:rsidRPr="00A3143F">
              <w:rPr>
                <w:b/>
                <w:bCs/>
                <w:color w:val="000000"/>
              </w:rPr>
              <w:t>385 613,6</w:t>
            </w:r>
          </w:p>
        </w:tc>
      </w:tr>
    </w:tbl>
    <w:p w14:paraId="57368522" w14:textId="77777777" w:rsidR="00A3143F" w:rsidRPr="00A3143F" w:rsidRDefault="00A3143F" w:rsidP="00A3143F">
      <w:pPr>
        <w:pStyle w:val="a4"/>
        <w:spacing w:line="276" w:lineRule="auto"/>
        <w:jc w:val="right"/>
        <w:rPr>
          <w:sz w:val="24"/>
        </w:rPr>
      </w:pPr>
    </w:p>
    <w:p w14:paraId="619E4849" w14:textId="77777777" w:rsidR="00A3143F" w:rsidRPr="00A3143F" w:rsidRDefault="00A3143F" w:rsidP="00A3143F">
      <w:pPr>
        <w:ind w:firstLine="709"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В  рамках реализации плана мероприятий, указанных в пункте 1 статьи 16.6, пункте 1 статьи 75.1 и пункте 1 статьи 78.2 Федерального закона «Об охране окружающей среды» за счет экологических платежей сформирован экологический фонд, объем которого на 2025 – 2027 годы определен в размере 19 810,7 тыс. руб.  </w:t>
      </w:r>
    </w:p>
    <w:p w14:paraId="1047F7AF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Источники доходов и направление расходов городского бюджета, формирующие источники решения экологических проблем представлены в нижеприведенной таблице. </w:t>
      </w:r>
    </w:p>
    <w:p w14:paraId="33F59BEA" w14:textId="77777777" w:rsidR="00A3143F" w:rsidRPr="00A3143F" w:rsidRDefault="00A3143F" w:rsidP="00A3143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3143F">
        <w:rPr>
          <w:sz w:val="28"/>
          <w:szCs w:val="28"/>
        </w:rPr>
        <w:t xml:space="preserve">Таблица 7 </w:t>
      </w:r>
      <w:proofErr w:type="gramStart"/>
      <w:r w:rsidRPr="00A3143F">
        <w:rPr>
          <w:sz w:val="28"/>
          <w:szCs w:val="28"/>
        </w:rPr>
        <w:t>-  Экологические</w:t>
      </w:r>
      <w:proofErr w:type="gramEnd"/>
      <w:r w:rsidRPr="00A3143F">
        <w:rPr>
          <w:sz w:val="28"/>
          <w:szCs w:val="28"/>
        </w:rPr>
        <w:t xml:space="preserve"> платежи на 2025 - 2027 годы</w:t>
      </w:r>
    </w:p>
    <w:p w14:paraId="706B2158" w14:textId="77777777" w:rsidR="00A3143F" w:rsidRPr="00A3143F" w:rsidRDefault="00A3143F" w:rsidP="00A3143F">
      <w:pPr>
        <w:pStyle w:val="a4"/>
        <w:spacing w:line="276" w:lineRule="auto"/>
        <w:jc w:val="right"/>
        <w:rPr>
          <w:sz w:val="24"/>
        </w:rPr>
      </w:pP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</w:r>
      <w:r w:rsidRPr="00A3143F">
        <w:tab/>
        <w:t>т</w:t>
      </w:r>
      <w:r w:rsidRPr="00A3143F">
        <w:rPr>
          <w:sz w:val="24"/>
        </w:rPr>
        <w:t>ыс. руб.</w:t>
      </w:r>
    </w:p>
    <w:tbl>
      <w:tblPr>
        <w:tblW w:w="9583" w:type="dxa"/>
        <w:tblLook w:val="04A0" w:firstRow="1" w:lastRow="0" w:firstColumn="1" w:lastColumn="0" w:noHBand="0" w:noVBand="1"/>
      </w:tblPr>
      <w:tblGrid>
        <w:gridCol w:w="5807"/>
        <w:gridCol w:w="1225"/>
        <w:gridCol w:w="1275"/>
        <w:gridCol w:w="1276"/>
      </w:tblGrid>
      <w:tr w:rsidR="00A3143F" w:rsidRPr="00A3143F" w14:paraId="2246B8C6" w14:textId="77777777" w:rsidTr="00C56ED3">
        <w:trPr>
          <w:trHeight w:val="75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15CB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EB15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Прогноз на 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A526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Прогноз на 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2817" w14:textId="77777777" w:rsidR="00A3143F" w:rsidRPr="00A3143F" w:rsidRDefault="00A3143F" w:rsidP="00C56ED3">
            <w:pPr>
              <w:jc w:val="center"/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Прогноз на 2027 год</w:t>
            </w:r>
          </w:p>
        </w:tc>
      </w:tr>
      <w:tr w:rsidR="00A3143F" w:rsidRPr="00A3143F" w14:paraId="7B0FA5C8" w14:textId="77777777" w:rsidTr="00C56ED3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2B432D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</w:rPr>
              <w:t>Доходы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BCC527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E43EA9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44BCE7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</w:tr>
      <w:tr w:rsidR="00A3143F" w:rsidRPr="00A3143F" w14:paraId="1562BD70" w14:textId="77777777" w:rsidTr="00C56ED3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7EEE2" w14:textId="77777777" w:rsidR="00A3143F" w:rsidRPr="00A3143F" w:rsidRDefault="00A3143F" w:rsidP="00C56ED3">
            <w:pPr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40615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0D06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27E43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19 800,00</w:t>
            </w:r>
          </w:p>
        </w:tc>
      </w:tr>
      <w:tr w:rsidR="00A3143F" w:rsidRPr="00A3143F" w14:paraId="269A748C" w14:textId="77777777" w:rsidTr="00C56ED3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3726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26EE5" w14:textId="77777777" w:rsidR="00A3143F" w:rsidRPr="00A3143F" w:rsidRDefault="00A3143F" w:rsidP="00C56ED3">
            <w:pPr>
              <w:jc w:val="center"/>
            </w:pPr>
            <w:r w:rsidRPr="00A3143F">
              <w:t>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5029D" w14:textId="77777777" w:rsidR="00A3143F" w:rsidRPr="00A3143F" w:rsidRDefault="00A3143F" w:rsidP="00C56ED3">
            <w:pPr>
              <w:jc w:val="center"/>
            </w:pPr>
            <w:r w:rsidRPr="00A3143F"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1F616" w14:textId="77777777" w:rsidR="00A3143F" w:rsidRPr="00A3143F" w:rsidRDefault="00A3143F" w:rsidP="00C56ED3">
            <w:pPr>
              <w:jc w:val="center"/>
            </w:pPr>
            <w:r w:rsidRPr="00A3143F">
              <w:t>350,00</w:t>
            </w:r>
          </w:p>
        </w:tc>
      </w:tr>
      <w:tr w:rsidR="00A3143F" w:rsidRPr="00A3143F" w14:paraId="11811C49" w14:textId="77777777" w:rsidTr="00C56ED3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5EE70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8EE6A" w14:textId="77777777" w:rsidR="00A3143F" w:rsidRPr="00A3143F" w:rsidRDefault="00A3143F" w:rsidP="00C56ED3">
            <w:pPr>
              <w:jc w:val="center"/>
            </w:pPr>
            <w:r w:rsidRPr="00A3143F">
              <w:t>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F4D65" w14:textId="77777777" w:rsidR="00A3143F" w:rsidRPr="00A3143F" w:rsidRDefault="00A3143F" w:rsidP="00C56ED3">
            <w:pPr>
              <w:jc w:val="center"/>
            </w:pPr>
            <w:r w:rsidRPr="00A3143F">
              <w:t>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90351" w14:textId="77777777" w:rsidR="00A3143F" w:rsidRPr="00A3143F" w:rsidRDefault="00A3143F" w:rsidP="00C56ED3">
            <w:pPr>
              <w:jc w:val="center"/>
            </w:pPr>
            <w:r w:rsidRPr="00A3143F">
              <w:t>650,00</w:t>
            </w:r>
          </w:p>
        </w:tc>
      </w:tr>
      <w:tr w:rsidR="00A3143F" w:rsidRPr="00A3143F" w14:paraId="29B39EF3" w14:textId="77777777" w:rsidTr="00C56ED3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6D88A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lastRenderedPageBreak/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DEC90" w14:textId="77777777" w:rsidR="00A3143F" w:rsidRPr="00A3143F" w:rsidRDefault="00A3143F" w:rsidP="00C56ED3">
            <w:pPr>
              <w:jc w:val="center"/>
            </w:pPr>
            <w:r w:rsidRPr="00A3143F">
              <w:t>10 800,00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946A0" w14:textId="77777777" w:rsidR="00A3143F" w:rsidRPr="00A3143F" w:rsidRDefault="00A3143F" w:rsidP="00C56ED3">
            <w:pPr>
              <w:jc w:val="center"/>
            </w:pPr>
            <w:r w:rsidRPr="00A3143F">
              <w:t>10 800,00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73AB3" w14:textId="77777777" w:rsidR="00A3143F" w:rsidRPr="00A3143F" w:rsidRDefault="00A3143F" w:rsidP="00C56ED3">
            <w:pPr>
              <w:jc w:val="center"/>
            </w:pPr>
            <w:r w:rsidRPr="00A3143F">
              <w:t>10 800,00</w:t>
            </w:r>
          </w:p>
        </w:tc>
      </w:tr>
      <w:tr w:rsidR="00A3143F" w:rsidRPr="00A3143F" w14:paraId="05EDC447" w14:textId="77777777" w:rsidTr="00C56ED3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59369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519C3" w14:textId="77777777" w:rsidR="00A3143F" w:rsidRPr="00A3143F" w:rsidRDefault="00A3143F" w:rsidP="00C56ED3">
            <w:pPr>
              <w:jc w:val="center"/>
            </w:pPr>
            <w:r w:rsidRPr="00A3143F">
              <w:t>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9EFA2" w14:textId="77777777" w:rsidR="00A3143F" w:rsidRPr="00A3143F" w:rsidRDefault="00A3143F" w:rsidP="00C56ED3">
            <w:pPr>
              <w:jc w:val="center"/>
            </w:pPr>
            <w:r w:rsidRPr="00A3143F"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AF09F" w14:textId="77777777" w:rsidR="00A3143F" w:rsidRPr="00A3143F" w:rsidRDefault="00A3143F" w:rsidP="00C56ED3">
            <w:pPr>
              <w:jc w:val="center"/>
            </w:pPr>
            <w:r w:rsidRPr="00A3143F">
              <w:t>8 000,00</w:t>
            </w:r>
          </w:p>
        </w:tc>
      </w:tr>
      <w:tr w:rsidR="00A3143F" w:rsidRPr="00A3143F" w14:paraId="2AF6DE33" w14:textId="77777777" w:rsidTr="00C56ED3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F9A55" w14:textId="77777777" w:rsidR="00A3143F" w:rsidRPr="00A3143F" w:rsidRDefault="00A3143F" w:rsidP="00C56ED3">
            <w:pPr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6DBE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EFB13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D4B4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10,70</w:t>
            </w:r>
          </w:p>
        </w:tc>
      </w:tr>
      <w:tr w:rsidR="00A3143F" w:rsidRPr="00A3143F" w14:paraId="7C30D8EC" w14:textId="77777777" w:rsidTr="00C56ED3">
        <w:trPr>
          <w:trHeight w:val="15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71814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39108" w14:textId="77777777" w:rsidR="00A3143F" w:rsidRPr="00A3143F" w:rsidRDefault="00A3143F" w:rsidP="00C56ED3">
            <w:pPr>
              <w:jc w:val="center"/>
            </w:pPr>
            <w:r w:rsidRPr="00A3143F">
              <w:t>10,70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FAA9C" w14:textId="77777777" w:rsidR="00A3143F" w:rsidRPr="00A3143F" w:rsidRDefault="00A3143F" w:rsidP="00C56ED3">
            <w:pPr>
              <w:jc w:val="center"/>
            </w:pPr>
            <w:r w:rsidRPr="00A3143F"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1002E" w14:textId="77777777" w:rsidR="00A3143F" w:rsidRPr="00A3143F" w:rsidRDefault="00A3143F" w:rsidP="00C56ED3">
            <w:pPr>
              <w:jc w:val="center"/>
            </w:pPr>
            <w:r w:rsidRPr="00A3143F">
              <w:t>10,70</w:t>
            </w:r>
          </w:p>
        </w:tc>
      </w:tr>
      <w:tr w:rsidR="00A3143F" w:rsidRPr="00A3143F" w14:paraId="78117A37" w14:textId="77777777" w:rsidTr="00C56ED3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FECB72" w14:textId="77777777" w:rsidR="00A3143F" w:rsidRPr="00A3143F" w:rsidRDefault="00A3143F" w:rsidP="00C56ED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43F">
              <w:rPr>
                <w:b/>
                <w:bCs/>
              </w:rPr>
              <w:t>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CFBC0A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6DAD90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A856A8" w14:textId="77777777" w:rsidR="00A3143F" w:rsidRPr="00A3143F" w:rsidRDefault="00A3143F" w:rsidP="00C56ED3">
            <w:pPr>
              <w:jc w:val="center"/>
              <w:rPr>
                <w:b/>
                <w:bCs/>
              </w:rPr>
            </w:pPr>
            <w:r w:rsidRPr="00A3143F">
              <w:rPr>
                <w:b/>
                <w:bCs/>
              </w:rPr>
              <w:t>19 810,70</w:t>
            </w:r>
          </w:p>
        </w:tc>
      </w:tr>
      <w:tr w:rsidR="00A3143F" w:rsidRPr="00A3143F" w14:paraId="08D5B87D" w14:textId="77777777" w:rsidTr="00C56ED3">
        <w:trPr>
          <w:trHeight w:val="51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A94AD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Мероприятия по озеленению территории города за счет экологических платежей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6A510" w14:textId="77777777" w:rsidR="00A3143F" w:rsidRPr="00A3143F" w:rsidRDefault="00A3143F" w:rsidP="00C56ED3">
            <w:pPr>
              <w:jc w:val="center"/>
            </w:pPr>
            <w:r w:rsidRPr="00A3143F"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2615" w14:textId="77777777" w:rsidR="00A3143F" w:rsidRPr="00A3143F" w:rsidRDefault="00A3143F" w:rsidP="00C56ED3">
            <w:pPr>
              <w:jc w:val="center"/>
            </w:pPr>
            <w:r w:rsidRPr="00A3143F">
              <w:t>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FA93" w14:textId="77777777" w:rsidR="00A3143F" w:rsidRPr="00A3143F" w:rsidRDefault="00A3143F" w:rsidP="00C56ED3">
            <w:pPr>
              <w:jc w:val="center"/>
            </w:pPr>
            <w:r w:rsidRPr="00A3143F">
              <w:t>9 000,00</w:t>
            </w:r>
          </w:p>
        </w:tc>
      </w:tr>
      <w:tr w:rsidR="00A3143F" w:rsidRPr="0012350F" w14:paraId="5F8F905F" w14:textId="77777777" w:rsidTr="00C56ED3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5A39" w14:textId="77777777" w:rsidR="00A3143F" w:rsidRPr="00A3143F" w:rsidRDefault="00A3143F" w:rsidP="00C56ED3">
            <w:pPr>
              <w:rPr>
                <w:sz w:val="20"/>
                <w:szCs w:val="20"/>
              </w:rPr>
            </w:pPr>
            <w:r w:rsidRPr="00A3143F">
              <w:rPr>
                <w:sz w:val="20"/>
                <w:szCs w:val="20"/>
              </w:rPr>
              <w:t>Мероприятия, направленные на выявление объектов накопленного вреда окружающей среде и ликвидацию мест несанкционированного размещения отходов за счет экологических платежей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8E2C6" w14:textId="77777777" w:rsidR="00A3143F" w:rsidRPr="00A3143F" w:rsidRDefault="00A3143F" w:rsidP="00C56ED3">
            <w:pPr>
              <w:jc w:val="center"/>
            </w:pPr>
            <w:r w:rsidRPr="00A3143F">
              <w:t>10 810,70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83E5" w14:textId="77777777" w:rsidR="00A3143F" w:rsidRPr="00A3143F" w:rsidRDefault="00A3143F" w:rsidP="00C56ED3">
            <w:pPr>
              <w:jc w:val="center"/>
            </w:pPr>
            <w:r w:rsidRPr="00A3143F">
              <w:t>10 810,70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0CA58" w14:textId="77777777" w:rsidR="00A3143F" w:rsidRPr="00BB633F" w:rsidRDefault="00A3143F" w:rsidP="00C56ED3">
            <w:pPr>
              <w:jc w:val="center"/>
            </w:pPr>
            <w:r w:rsidRPr="00A3143F">
              <w:t>10 810,70</w:t>
            </w:r>
          </w:p>
        </w:tc>
      </w:tr>
    </w:tbl>
    <w:p w14:paraId="51C572E2" w14:textId="77777777" w:rsidR="00385CBA" w:rsidRPr="00AE258E" w:rsidRDefault="00385CBA" w:rsidP="00CD50FF">
      <w:pPr>
        <w:pStyle w:val="a4"/>
        <w:ind w:firstLine="709"/>
        <w:jc w:val="center"/>
        <w:rPr>
          <w:b/>
          <w:highlight w:val="yellow"/>
        </w:rPr>
      </w:pPr>
    </w:p>
    <w:p w14:paraId="7AA089BA" w14:textId="7A17D3F2" w:rsidR="00FA2923" w:rsidRPr="00D04B0A" w:rsidRDefault="00FA2923" w:rsidP="00F5065A">
      <w:pPr>
        <w:pStyle w:val="a4"/>
        <w:spacing w:line="276" w:lineRule="auto"/>
        <w:ind w:firstLine="0"/>
        <w:jc w:val="center"/>
        <w:rPr>
          <w:b/>
        </w:rPr>
      </w:pPr>
      <w:r w:rsidRPr="00D04B0A">
        <w:rPr>
          <w:b/>
        </w:rPr>
        <w:t>РАСХОДЫ ГОРОДСКОГО БЮДЖЕТА</w:t>
      </w:r>
    </w:p>
    <w:p w14:paraId="380125A0" w14:textId="669DE7D8" w:rsidR="00C856C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Формирование городского </w:t>
      </w:r>
      <w:r w:rsidR="00470984" w:rsidRPr="00D04B0A">
        <w:rPr>
          <w:sz w:val="28"/>
          <w:szCs w:val="28"/>
        </w:rPr>
        <w:t>бюджета на</w:t>
      </w:r>
      <w:r w:rsidRPr="00D04B0A">
        <w:rPr>
          <w:sz w:val="28"/>
          <w:szCs w:val="28"/>
        </w:rPr>
        <w:t xml:space="preserve"> 20</w:t>
      </w:r>
      <w:r w:rsidR="00C3454E" w:rsidRPr="00D04B0A">
        <w:rPr>
          <w:sz w:val="28"/>
          <w:szCs w:val="28"/>
        </w:rPr>
        <w:t>2</w:t>
      </w:r>
      <w:r w:rsidR="00856F75">
        <w:rPr>
          <w:sz w:val="28"/>
          <w:szCs w:val="28"/>
        </w:rPr>
        <w:t>5</w:t>
      </w:r>
      <w:r w:rsidRPr="00D04B0A">
        <w:rPr>
          <w:sz w:val="28"/>
          <w:szCs w:val="28"/>
        </w:rPr>
        <w:t xml:space="preserve"> год и плановый период 20</w:t>
      </w:r>
      <w:r w:rsidR="009C0FB4" w:rsidRPr="00D04B0A">
        <w:rPr>
          <w:sz w:val="28"/>
          <w:szCs w:val="28"/>
        </w:rPr>
        <w:t>2</w:t>
      </w:r>
      <w:r w:rsidR="00856F75">
        <w:rPr>
          <w:sz w:val="28"/>
          <w:szCs w:val="28"/>
        </w:rPr>
        <w:t>6</w:t>
      </w:r>
      <w:r w:rsidRPr="00D04B0A">
        <w:rPr>
          <w:sz w:val="28"/>
          <w:szCs w:val="28"/>
        </w:rPr>
        <w:t xml:space="preserve"> и 20</w:t>
      </w:r>
      <w:r w:rsidR="00D6430D" w:rsidRPr="00D04B0A">
        <w:rPr>
          <w:sz w:val="28"/>
          <w:szCs w:val="28"/>
        </w:rPr>
        <w:t>2</w:t>
      </w:r>
      <w:r w:rsidR="00856F75">
        <w:rPr>
          <w:sz w:val="28"/>
          <w:szCs w:val="28"/>
        </w:rPr>
        <w:t>7</w:t>
      </w:r>
      <w:r w:rsidRPr="00D04B0A">
        <w:rPr>
          <w:sz w:val="28"/>
          <w:szCs w:val="28"/>
        </w:rPr>
        <w:t xml:space="preserve"> </w:t>
      </w:r>
      <w:r w:rsidR="00C11A38" w:rsidRPr="00D04B0A">
        <w:rPr>
          <w:sz w:val="28"/>
          <w:szCs w:val="28"/>
        </w:rPr>
        <w:t>годов осуществлялось</w:t>
      </w:r>
      <w:r w:rsidRPr="00D04B0A">
        <w:rPr>
          <w:sz w:val="28"/>
          <w:szCs w:val="28"/>
        </w:rPr>
        <w:t xml:space="preserve"> в порядке, определенном постановлением администрации города от </w:t>
      </w:r>
      <w:r w:rsidR="00BA08DC" w:rsidRPr="00D04B0A">
        <w:rPr>
          <w:sz w:val="28"/>
          <w:szCs w:val="28"/>
        </w:rPr>
        <w:t>22</w:t>
      </w:r>
      <w:r w:rsidRPr="00D04B0A">
        <w:rPr>
          <w:sz w:val="28"/>
          <w:szCs w:val="28"/>
        </w:rPr>
        <w:t>.0</w:t>
      </w:r>
      <w:r w:rsidR="00BA08DC" w:rsidRPr="00D04B0A">
        <w:rPr>
          <w:sz w:val="28"/>
          <w:szCs w:val="28"/>
        </w:rPr>
        <w:t>6</w:t>
      </w:r>
      <w:r w:rsidRPr="00D04B0A">
        <w:rPr>
          <w:sz w:val="28"/>
          <w:szCs w:val="28"/>
        </w:rPr>
        <w:t>.201</w:t>
      </w:r>
      <w:r w:rsidR="00BA08DC" w:rsidRPr="00D04B0A">
        <w:rPr>
          <w:sz w:val="28"/>
          <w:szCs w:val="28"/>
        </w:rPr>
        <w:t>7</w:t>
      </w:r>
      <w:r w:rsidRPr="00D04B0A">
        <w:rPr>
          <w:sz w:val="28"/>
          <w:szCs w:val="28"/>
        </w:rPr>
        <w:t xml:space="preserve"> №</w:t>
      </w:r>
      <w:r w:rsidR="001856E1" w:rsidRPr="00D04B0A">
        <w:rPr>
          <w:sz w:val="28"/>
          <w:szCs w:val="28"/>
        </w:rPr>
        <w:t>1055</w:t>
      </w:r>
      <w:r w:rsidRPr="00D04B0A">
        <w:rPr>
          <w:sz w:val="28"/>
          <w:szCs w:val="28"/>
        </w:rPr>
        <w:t xml:space="preserve"> «О порядке формирования проекта городского бюджета на очередной финансовый год и плановый период» (с учетом внесен. изм. от </w:t>
      </w:r>
      <w:r w:rsidR="00BA08DC" w:rsidRPr="00D04B0A">
        <w:rPr>
          <w:sz w:val="28"/>
          <w:szCs w:val="28"/>
        </w:rPr>
        <w:t>27.07.2017</w:t>
      </w:r>
      <w:r w:rsidRPr="00D04B0A">
        <w:rPr>
          <w:sz w:val="28"/>
          <w:szCs w:val="28"/>
        </w:rPr>
        <w:t xml:space="preserve"> №</w:t>
      </w:r>
      <w:r w:rsidR="00BA08DC" w:rsidRPr="00D04B0A">
        <w:rPr>
          <w:sz w:val="28"/>
          <w:szCs w:val="28"/>
        </w:rPr>
        <w:t>1281</w:t>
      </w:r>
      <w:r w:rsidR="00C11A38" w:rsidRPr="00D04B0A">
        <w:rPr>
          <w:sz w:val="28"/>
          <w:szCs w:val="28"/>
        </w:rPr>
        <w:t>, от 23.07.2018 №1241</w:t>
      </w:r>
      <w:r w:rsidR="00C3454E" w:rsidRPr="00D04B0A">
        <w:rPr>
          <w:sz w:val="28"/>
          <w:szCs w:val="28"/>
        </w:rPr>
        <w:t>, от 22.08.2019 №1434</w:t>
      </w:r>
      <w:r w:rsidR="00612D6F" w:rsidRPr="00D04B0A">
        <w:rPr>
          <w:sz w:val="28"/>
          <w:szCs w:val="28"/>
        </w:rPr>
        <w:t>, от 23.06.2021 №754</w:t>
      </w:r>
      <w:r w:rsidR="00F26460" w:rsidRPr="00D04B0A">
        <w:rPr>
          <w:sz w:val="28"/>
          <w:szCs w:val="28"/>
        </w:rPr>
        <w:t>, от 15.06.2022 №777</w:t>
      </w:r>
      <w:r w:rsidR="00747F7E" w:rsidRPr="00D04B0A">
        <w:rPr>
          <w:sz w:val="28"/>
          <w:szCs w:val="28"/>
        </w:rPr>
        <w:t>, от 22.06.2023 №819</w:t>
      </w:r>
      <w:r w:rsidRPr="00D04B0A">
        <w:rPr>
          <w:sz w:val="28"/>
          <w:szCs w:val="28"/>
        </w:rPr>
        <w:t>)</w:t>
      </w:r>
      <w:r w:rsidR="00C11A38" w:rsidRPr="00D04B0A">
        <w:rPr>
          <w:sz w:val="28"/>
          <w:szCs w:val="28"/>
        </w:rPr>
        <w:t>,</w:t>
      </w:r>
      <w:r w:rsidR="001A12D6">
        <w:rPr>
          <w:sz w:val="28"/>
          <w:szCs w:val="28"/>
        </w:rPr>
        <w:t xml:space="preserve"> </w:t>
      </w:r>
      <w:r w:rsidRPr="00D04B0A">
        <w:rPr>
          <w:sz w:val="28"/>
          <w:szCs w:val="28"/>
        </w:rPr>
        <w:t xml:space="preserve">в соответствии с методикой, утвержденной приказом финансового управления администрации г. Свободного от </w:t>
      </w:r>
      <w:r w:rsidR="00BA08DC" w:rsidRPr="00D04B0A">
        <w:rPr>
          <w:sz w:val="28"/>
          <w:szCs w:val="28"/>
        </w:rPr>
        <w:t>23.06.2017</w:t>
      </w:r>
      <w:r w:rsidRPr="00D04B0A">
        <w:rPr>
          <w:sz w:val="28"/>
          <w:szCs w:val="28"/>
        </w:rPr>
        <w:t xml:space="preserve"> №</w:t>
      </w:r>
      <w:r w:rsidR="00BA08DC" w:rsidRPr="00D04B0A">
        <w:rPr>
          <w:sz w:val="28"/>
          <w:szCs w:val="28"/>
        </w:rPr>
        <w:t>167</w:t>
      </w:r>
      <w:r w:rsidRPr="00D04B0A">
        <w:rPr>
          <w:sz w:val="28"/>
          <w:szCs w:val="28"/>
        </w:rPr>
        <w:t xml:space="preserve"> «Об утверждении Порядка и методики планирования бюджетных ассигнований бюджета муниципального образования «город Свободный» на очередной финансовый год и плановый период»</w:t>
      </w:r>
      <w:r w:rsidR="00C24590" w:rsidRPr="00D04B0A">
        <w:rPr>
          <w:sz w:val="28"/>
          <w:szCs w:val="28"/>
        </w:rPr>
        <w:t xml:space="preserve">, </w:t>
      </w:r>
      <w:r w:rsidR="00C3454E" w:rsidRPr="00D04B0A">
        <w:rPr>
          <w:sz w:val="28"/>
          <w:szCs w:val="28"/>
        </w:rPr>
        <w:t xml:space="preserve">приказом финансового управления от </w:t>
      </w:r>
      <w:r w:rsidR="00984647">
        <w:rPr>
          <w:sz w:val="28"/>
          <w:szCs w:val="28"/>
        </w:rPr>
        <w:t>10.07.2024 №56</w:t>
      </w:r>
      <w:r w:rsidR="00C3454E" w:rsidRPr="00D04B0A">
        <w:rPr>
          <w:sz w:val="28"/>
          <w:szCs w:val="28"/>
        </w:rPr>
        <w:t xml:space="preserve"> «О работе по подготовке проекта городского бюджета на </w:t>
      </w:r>
      <w:r w:rsidR="006F375B" w:rsidRPr="00D04B0A">
        <w:rPr>
          <w:sz w:val="28"/>
          <w:szCs w:val="28"/>
        </w:rPr>
        <w:t>202</w:t>
      </w:r>
      <w:r w:rsidR="00984647">
        <w:rPr>
          <w:sz w:val="28"/>
          <w:szCs w:val="28"/>
        </w:rPr>
        <w:t>5</w:t>
      </w:r>
      <w:r w:rsidR="006F375B" w:rsidRPr="00D04B0A">
        <w:rPr>
          <w:sz w:val="28"/>
          <w:szCs w:val="28"/>
        </w:rPr>
        <w:t xml:space="preserve"> год и плановый период 202</w:t>
      </w:r>
      <w:r w:rsidR="00984647">
        <w:rPr>
          <w:sz w:val="28"/>
          <w:szCs w:val="28"/>
        </w:rPr>
        <w:t>6</w:t>
      </w:r>
      <w:r w:rsidR="006F375B" w:rsidRPr="00D04B0A">
        <w:rPr>
          <w:sz w:val="28"/>
          <w:szCs w:val="28"/>
        </w:rPr>
        <w:t xml:space="preserve"> и 202</w:t>
      </w:r>
      <w:r w:rsidR="00984647">
        <w:rPr>
          <w:sz w:val="28"/>
          <w:szCs w:val="28"/>
        </w:rPr>
        <w:t>7</w:t>
      </w:r>
      <w:r w:rsidR="006F375B" w:rsidRPr="00D04B0A">
        <w:rPr>
          <w:sz w:val="28"/>
          <w:szCs w:val="28"/>
        </w:rPr>
        <w:t xml:space="preserve"> годов</w:t>
      </w:r>
      <w:r w:rsidR="00C3454E" w:rsidRPr="00D04B0A">
        <w:rPr>
          <w:sz w:val="28"/>
          <w:szCs w:val="28"/>
        </w:rPr>
        <w:t>»</w:t>
      </w:r>
      <w:r w:rsidR="00984647">
        <w:rPr>
          <w:sz w:val="28"/>
          <w:szCs w:val="28"/>
        </w:rPr>
        <w:t xml:space="preserve">. </w:t>
      </w:r>
    </w:p>
    <w:p w14:paraId="0DAD18EC" w14:textId="06C0F267" w:rsidR="00FA292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>Проектировки бюджета города разработаны на трехлетний период 20</w:t>
      </w:r>
      <w:r w:rsidR="00C3454E" w:rsidRPr="00D04B0A">
        <w:rPr>
          <w:sz w:val="28"/>
          <w:szCs w:val="28"/>
        </w:rPr>
        <w:t>2</w:t>
      </w:r>
      <w:r w:rsidR="00AE258E" w:rsidRPr="00D04B0A">
        <w:rPr>
          <w:sz w:val="28"/>
          <w:szCs w:val="28"/>
        </w:rPr>
        <w:t>5</w:t>
      </w:r>
      <w:r w:rsidRPr="00D04B0A">
        <w:rPr>
          <w:sz w:val="28"/>
          <w:szCs w:val="28"/>
        </w:rPr>
        <w:t>-20</w:t>
      </w:r>
      <w:r w:rsidR="00BA08DC" w:rsidRPr="00D04B0A">
        <w:rPr>
          <w:sz w:val="28"/>
          <w:szCs w:val="28"/>
        </w:rPr>
        <w:t>2</w:t>
      </w:r>
      <w:r w:rsidR="00AE258E" w:rsidRPr="00D04B0A">
        <w:rPr>
          <w:sz w:val="28"/>
          <w:szCs w:val="28"/>
        </w:rPr>
        <w:t>7</w:t>
      </w:r>
      <w:r w:rsidRPr="00D04B0A">
        <w:rPr>
          <w:sz w:val="28"/>
          <w:szCs w:val="28"/>
        </w:rPr>
        <w:t xml:space="preserve"> годов.</w:t>
      </w:r>
    </w:p>
    <w:p w14:paraId="44A1D067" w14:textId="45BA4CDD" w:rsidR="00E47CE9" w:rsidRPr="00D04B0A" w:rsidRDefault="00E47CE9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>Формирование объема и структуры расходов городского бюджета на 202</w:t>
      </w:r>
      <w:r w:rsidR="00AE258E" w:rsidRPr="00D04B0A">
        <w:rPr>
          <w:sz w:val="28"/>
          <w:szCs w:val="28"/>
        </w:rPr>
        <w:t>5</w:t>
      </w:r>
      <w:r w:rsidRPr="00D04B0A">
        <w:rPr>
          <w:sz w:val="28"/>
          <w:szCs w:val="28"/>
        </w:rPr>
        <w:t xml:space="preserve"> год и плановый период 202</w:t>
      </w:r>
      <w:r w:rsidR="00AE258E" w:rsidRPr="00D04B0A">
        <w:rPr>
          <w:sz w:val="28"/>
          <w:szCs w:val="28"/>
        </w:rPr>
        <w:t>6</w:t>
      </w:r>
      <w:r w:rsidRPr="00D04B0A">
        <w:rPr>
          <w:sz w:val="28"/>
          <w:szCs w:val="28"/>
        </w:rPr>
        <w:t xml:space="preserve"> и 202</w:t>
      </w:r>
      <w:r w:rsidR="00AE258E" w:rsidRPr="00D04B0A">
        <w:rPr>
          <w:sz w:val="28"/>
          <w:szCs w:val="28"/>
        </w:rPr>
        <w:t>7</w:t>
      </w:r>
      <w:r w:rsidRPr="00D04B0A">
        <w:rPr>
          <w:sz w:val="28"/>
          <w:szCs w:val="28"/>
        </w:rPr>
        <w:t xml:space="preserve"> годов осуществляется исходя из следующих основных подходов:</w:t>
      </w:r>
    </w:p>
    <w:p w14:paraId="7C35C14A" w14:textId="65F50DB9" w:rsidR="00877AA8" w:rsidRPr="00D04B0A" w:rsidRDefault="00C856C3" w:rsidP="000A3E3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- </w:t>
      </w:r>
      <w:r w:rsidR="00E47CE9" w:rsidRPr="00D04B0A">
        <w:rPr>
          <w:sz w:val="28"/>
          <w:szCs w:val="28"/>
        </w:rPr>
        <w:t>достижение в полном объеме уровня оплаты труда работников муниципальных учреждений социальной сферы в соответствии с Указом Президента Российской Федерации от 7 мая 2012 года №597 «О мероприятиях по реализации государственной социальной политики»</w:t>
      </w:r>
      <w:r w:rsidR="001E10E9" w:rsidRPr="00D04B0A">
        <w:rPr>
          <w:sz w:val="28"/>
          <w:szCs w:val="28"/>
        </w:rPr>
        <w:t>.</w:t>
      </w:r>
      <w:r w:rsidRPr="00D04B0A">
        <w:rPr>
          <w:sz w:val="28"/>
          <w:szCs w:val="28"/>
        </w:rPr>
        <w:t xml:space="preserve"> </w:t>
      </w:r>
      <w:r w:rsidR="000A3E33" w:rsidRPr="00D04B0A">
        <w:rPr>
          <w:sz w:val="28"/>
          <w:szCs w:val="28"/>
        </w:rPr>
        <w:t>Плановые п</w:t>
      </w:r>
      <w:r w:rsidR="00877AA8" w:rsidRPr="00D04B0A">
        <w:rPr>
          <w:sz w:val="28"/>
          <w:szCs w:val="28"/>
        </w:rPr>
        <w:t>оказател</w:t>
      </w:r>
      <w:r w:rsidR="003858BA" w:rsidRPr="00D04B0A">
        <w:rPr>
          <w:sz w:val="28"/>
          <w:szCs w:val="28"/>
        </w:rPr>
        <w:t>и</w:t>
      </w:r>
      <w:r w:rsidR="00877AA8" w:rsidRPr="00D04B0A">
        <w:rPr>
          <w:sz w:val="28"/>
          <w:szCs w:val="28"/>
        </w:rPr>
        <w:t xml:space="preserve"> средней заработной платы </w:t>
      </w:r>
      <w:r w:rsidR="000A3E33" w:rsidRPr="00D04B0A">
        <w:rPr>
          <w:sz w:val="28"/>
          <w:szCs w:val="28"/>
        </w:rPr>
        <w:t xml:space="preserve">работников муниципальных учреждений составили: </w:t>
      </w:r>
      <w:r w:rsidR="00877AA8" w:rsidRPr="00D04B0A">
        <w:rPr>
          <w:sz w:val="28"/>
          <w:szCs w:val="28"/>
        </w:rPr>
        <w:t>по работник</w:t>
      </w:r>
      <w:r w:rsidR="000A3E33" w:rsidRPr="00D04B0A">
        <w:rPr>
          <w:sz w:val="28"/>
          <w:szCs w:val="28"/>
        </w:rPr>
        <w:t xml:space="preserve">ам культуры </w:t>
      </w:r>
      <w:r w:rsidR="00CD3A6F">
        <w:rPr>
          <w:sz w:val="28"/>
          <w:szCs w:val="28"/>
        </w:rPr>
        <w:t>60550,00</w:t>
      </w:r>
      <w:r w:rsidR="00877AA8" w:rsidRPr="00D04B0A">
        <w:rPr>
          <w:sz w:val="28"/>
          <w:szCs w:val="28"/>
        </w:rPr>
        <w:t xml:space="preserve"> руб.</w:t>
      </w:r>
      <w:r w:rsidR="000A3E33" w:rsidRPr="00D04B0A">
        <w:rPr>
          <w:sz w:val="28"/>
          <w:szCs w:val="28"/>
        </w:rPr>
        <w:t>,</w:t>
      </w:r>
      <w:r w:rsidR="001A12D6">
        <w:rPr>
          <w:sz w:val="28"/>
          <w:szCs w:val="28"/>
        </w:rPr>
        <w:t xml:space="preserve"> по педагогическим работникам общего </w:t>
      </w:r>
      <w:r w:rsidR="001A12D6">
        <w:rPr>
          <w:sz w:val="28"/>
          <w:szCs w:val="28"/>
        </w:rPr>
        <w:lastRenderedPageBreak/>
        <w:t>образовани</w:t>
      </w:r>
      <w:r w:rsidR="00CD3A6F">
        <w:rPr>
          <w:sz w:val="28"/>
          <w:szCs w:val="28"/>
        </w:rPr>
        <w:t>я,</w:t>
      </w:r>
      <w:r w:rsidR="00CD3A6F" w:rsidRPr="00CD3A6F">
        <w:rPr>
          <w:sz w:val="28"/>
          <w:szCs w:val="28"/>
        </w:rPr>
        <w:t xml:space="preserve"> </w:t>
      </w:r>
      <w:r w:rsidR="00CD3A6F" w:rsidRPr="00D04B0A">
        <w:rPr>
          <w:sz w:val="28"/>
          <w:szCs w:val="28"/>
        </w:rPr>
        <w:t>дополнительного образования</w:t>
      </w:r>
      <w:r w:rsidR="00CD3A6F">
        <w:rPr>
          <w:sz w:val="28"/>
          <w:szCs w:val="28"/>
        </w:rPr>
        <w:t xml:space="preserve"> -</w:t>
      </w:r>
      <w:r w:rsidR="001A12D6">
        <w:rPr>
          <w:sz w:val="28"/>
          <w:szCs w:val="28"/>
        </w:rPr>
        <w:t xml:space="preserve"> </w:t>
      </w:r>
      <w:r w:rsidR="00CD3A6F">
        <w:rPr>
          <w:sz w:val="28"/>
          <w:szCs w:val="28"/>
        </w:rPr>
        <w:t>61240,00</w:t>
      </w:r>
      <w:r w:rsidR="001A12D6">
        <w:rPr>
          <w:sz w:val="28"/>
          <w:szCs w:val="28"/>
        </w:rPr>
        <w:t xml:space="preserve"> руб.,</w:t>
      </w:r>
      <w:r w:rsidR="001A12D6" w:rsidRPr="001A12D6">
        <w:rPr>
          <w:sz w:val="28"/>
          <w:szCs w:val="28"/>
        </w:rPr>
        <w:t xml:space="preserve"> </w:t>
      </w:r>
      <w:r w:rsidR="001A12D6">
        <w:rPr>
          <w:sz w:val="28"/>
          <w:szCs w:val="28"/>
        </w:rPr>
        <w:t xml:space="preserve">по педагогическим работникам дошкольного образования </w:t>
      </w:r>
      <w:r w:rsidR="00CD3A6F">
        <w:rPr>
          <w:sz w:val="28"/>
          <w:szCs w:val="28"/>
        </w:rPr>
        <w:t>56395,00</w:t>
      </w:r>
      <w:r w:rsidR="001A12D6">
        <w:rPr>
          <w:sz w:val="28"/>
          <w:szCs w:val="28"/>
        </w:rPr>
        <w:t xml:space="preserve"> руб</w:t>
      </w:r>
      <w:r w:rsidR="00CD3A6F">
        <w:rPr>
          <w:sz w:val="28"/>
          <w:szCs w:val="28"/>
        </w:rPr>
        <w:t>.</w:t>
      </w:r>
    </w:p>
    <w:p w14:paraId="321A1BC7" w14:textId="1912B9B2" w:rsidR="00E47CE9" w:rsidRPr="00D04B0A" w:rsidRDefault="00C856C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- </w:t>
      </w:r>
      <w:r w:rsidR="00E47CE9" w:rsidRPr="00D04B0A">
        <w:rPr>
          <w:sz w:val="28"/>
          <w:szCs w:val="28"/>
        </w:rPr>
        <w:t>обеспечение повышения минимального размера оплаты труда работникам муниципальных учреждений</w:t>
      </w:r>
      <w:r w:rsidR="00837A58">
        <w:rPr>
          <w:sz w:val="28"/>
          <w:szCs w:val="28"/>
        </w:rPr>
        <w:t xml:space="preserve"> до</w:t>
      </w:r>
      <w:r w:rsidR="00E47CE9" w:rsidRPr="00D04B0A">
        <w:rPr>
          <w:sz w:val="28"/>
          <w:szCs w:val="28"/>
        </w:rPr>
        <w:t xml:space="preserve"> </w:t>
      </w:r>
      <w:r w:rsidR="00CD3A6F">
        <w:rPr>
          <w:bCs/>
          <w:sz w:val="28"/>
          <w:szCs w:val="28"/>
        </w:rPr>
        <w:t>22440,0</w:t>
      </w:r>
      <w:r w:rsidR="00DA5763" w:rsidRPr="00D04B0A">
        <w:rPr>
          <w:bCs/>
          <w:sz w:val="28"/>
          <w:szCs w:val="28"/>
        </w:rPr>
        <w:t xml:space="preserve"> руб</w:t>
      </w:r>
      <w:r w:rsidR="006978B1" w:rsidRPr="00D04B0A">
        <w:rPr>
          <w:bCs/>
          <w:sz w:val="28"/>
          <w:szCs w:val="28"/>
        </w:rPr>
        <w:t>.</w:t>
      </w:r>
      <w:r w:rsidR="00837A58">
        <w:rPr>
          <w:bCs/>
          <w:sz w:val="28"/>
          <w:szCs w:val="28"/>
        </w:rPr>
        <w:t>,</w:t>
      </w:r>
      <w:r w:rsidR="00DA5763" w:rsidRPr="00D04B0A">
        <w:rPr>
          <w:bCs/>
          <w:sz w:val="28"/>
          <w:szCs w:val="28"/>
        </w:rPr>
        <w:t xml:space="preserve"> с учетом районного коэффициента и процентной надбавки – </w:t>
      </w:r>
      <w:r w:rsidR="00CD3A6F">
        <w:rPr>
          <w:bCs/>
          <w:sz w:val="28"/>
          <w:szCs w:val="28"/>
        </w:rPr>
        <w:t>35904,0</w:t>
      </w:r>
      <w:r w:rsidR="00DA5763" w:rsidRPr="00D04B0A">
        <w:rPr>
          <w:bCs/>
          <w:sz w:val="28"/>
          <w:szCs w:val="28"/>
        </w:rPr>
        <w:t xml:space="preserve"> руб</w:t>
      </w:r>
      <w:r w:rsidR="006978B1" w:rsidRPr="00D04B0A">
        <w:rPr>
          <w:bCs/>
          <w:sz w:val="28"/>
          <w:szCs w:val="28"/>
        </w:rPr>
        <w:t>.</w:t>
      </w:r>
      <w:r w:rsidR="00E47CE9" w:rsidRPr="00D04B0A">
        <w:rPr>
          <w:sz w:val="28"/>
          <w:szCs w:val="28"/>
        </w:rPr>
        <w:t>;</w:t>
      </w:r>
    </w:p>
    <w:p w14:paraId="2EA86D1F" w14:textId="55212C4E" w:rsidR="00867766" w:rsidRPr="00D04B0A" w:rsidRDefault="00C856C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- </w:t>
      </w:r>
      <w:r w:rsidR="00F83A2B" w:rsidRPr="00D04B0A">
        <w:rPr>
          <w:sz w:val="28"/>
          <w:szCs w:val="28"/>
        </w:rPr>
        <w:t xml:space="preserve">обеспечение </w:t>
      </w:r>
      <w:r w:rsidR="006978B1" w:rsidRPr="00D04B0A">
        <w:rPr>
          <w:bCs/>
          <w:sz w:val="28"/>
          <w:szCs w:val="28"/>
        </w:rPr>
        <w:t xml:space="preserve">повышения размера оплаты труда на </w:t>
      </w:r>
      <w:r w:rsidR="00CD3A6F">
        <w:rPr>
          <w:bCs/>
          <w:sz w:val="28"/>
          <w:szCs w:val="28"/>
        </w:rPr>
        <w:t>4,5</w:t>
      </w:r>
      <w:r w:rsidR="006978B1" w:rsidRPr="00D04B0A">
        <w:rPr>
          <w:bCs/>
          <w:sz w:val="28"/>
          <w:szCs w:val="28"/>
        </w:rPr>
        <w:t>% с 01.10.202</w:t>
      </w:r>
      <w:r w:rsidR="00CD3A6F">
        <w:rPr>
          <w:bCs/>
          <w:sz w:val="28"/>
          <w:szCs w:val="28"/>
        </w:rPr>
        <w:t>4</w:t>
      </w:r>
      <w:r w:rsidR="006978B1" w:rsidRPr="00D04B0A">
        <w:rPr>
          <w:bCs/>
          <w:sz w:val="28"/>
          <w:szCs w:val="28"/>
        </w:rPr>
        <w:t xml:space="preserve"> года и 4% с 01.10.202</w:t>
      </w:r>
      <w:r w:rsidR="00CD3A6F">
        <w:rPr>
          <w:bCs/>
          <w:sz w:val="28"/>
          <w:szCs w:val="28"/>
        </w:rPr>
        <w:t>5</w:t>
      </w:r>
      <w:r w:rsidR="006978B1" w:rsidRPr="00D04B0A">
        <w:rPr>
          <w:bCs/>
          <w:sz w:val="28"/>
          <w:szCs w:val="28"/>
        </w:rPr>
        <w:t xml:space="preserve"> года неуказным категориям работников муниципальных учреждений</w:t>
      </w:r>
      <w:r w:rsidRPr="00D04B0A">
        <w:rPr>
          <w:sz w:val="28"/>
          <w:szCs w:val="28"/>
        </w:rPr>
        <w:t>;</w:t>
      </w:r>
    </w:p>
    <w:p w14:paraId="0E6F1136" w14:textId="2CA55E2E" w:rsidR="00E47CE9" w:rsidRPr="00A865F8" w:rsidRDefault="00C856C3" w:rsidP="00DA5763">
      <w:pPr>
        <w:ind w:firstLine="709"/>
        <w:jc w:val="both"/>
        <w:rPr>
          <w:sz w:val="28"/>
          <w:szCs w:val="28"/>
        </w:rPr>
      </w:pPr>
      <w:r w:rsidRPr="00A865F8">
        <w:rPr>
          <w:sz w:val="28"/>
          <w:szCs w:val="28"/>
        </w:rPr>
        <w:t xml:space="preserve">- </w:t>
      </w:r>
      <w:r w:rsidR="00E47CE9" w:rsidRPr="00A865F8">
        <w:rPr>
          <w:sz w:val="28"/>
          <w:szCs w:val="28"/>
        </w:rPr>
        <w:t>обеспечение организации бесплатного двухразового питания детей с ограниченными возможностями здоровья в муниципальных образовательных учреждениях;</w:t>
      </w:r>
    </w:p>
    <w:p w14:paraId="55F3FB04" w14:textId="2537ACFA" w:rsidR="00E47CE9" w:rsidRPr="00A865F8" w:rsidRDefault="00C856C3" w:rsidP="00DA5763">
      <w:pPr>
        <w:ind w:firstLine="709"/>
        <w:jc w:val="both"/>
        <w:rPr>
          <w:sz w:val="28"/>
          <w:szCs w:val="28"/>
        </w:rPr>
      </w:pPr>
      <w:r w:rsidRPr="00A865F8">
        <w:rPr>
          <w:sz w:val="28"/>
          <w:szCs w:val="28"/>
        </w:rPr>
        <w:t xml:space="preserve">- </w:t>
      </w:r>
      <w:r w:rsidR="00E47CE9" w:rsidRPr="00A865F8">
        <w:rPr>
          <w:sz w:val="28"/>
          <w:szCs w:val="28"/>
        </w:rPr>
        <w:t>обеспечение в полном объеме расходов на оплату коммунальных услуг муниципальными учреждениями;</w:t>
      </w:r>
    </w:p>
    <w:p w14:paraId="0BF19D5A" w14:textId="6FD61677" w:rsidR="00E47CE9" w:rsidRPr="00A865F8" w:rsidRDefault="00C856C3" w:rsidP="00DA5763">
      <w:pPr>
        <w:ind w:firstLine="709"/>
        <w:jc w:val="both"/>
        <w:rPr>
          <w:sz w:val="28"/>
          <w:szCs w:val="28"/>
        </w:rPr>
      </w:pPr>
      <w:r w:rsidRPr="00A865F8">
        <w:rPr>
          <w:sz w:val="28"/>
          <w:szCs w:val="28"/>
        </w:rPr>
        <w:t xml:space="preserve">- </w:t>
      </w:r>
      <w:r w:rsidR="00E47CE9" w:rsidRPr="00A865F8">
        <w:rPr>
          <w:sz w:val="28"/>
          <w:szCs w:val="28"/>
        </w:rPr>
        <w:t>обеспечение в полном объеме расходов на обслуживание муниципального долга.</w:t>
      </w:r>
    </w:p>
    <w:p w14:paraId="779976C2" w14:textId="1368ECED" w:rsidR="006978B1" w:rsidRDefault="006978B1" w:rsidP="00DA5763">
      <w:pPr>
        <w:ind w:firstLine="709"/>
        <w:jc w:val="both"/>
        <w:rPr>
          <w:bCs/>
          <w:sz w:val="28"/>
          <w:szCs w:val="28"/>
        </w:rPr>
      </w:pPr>
      <w:r w:rsidRPr="00A865F8">
        <w:rPr>
          <w:sz w:val="28"/>
          <w:szCs w:val="28"/>
        </w:rPr>
        <w:t>- обеспечение в полном объеме расходов</w:t>
      </w:r>
      <w:r w:rsidRPr="00A865F8">
        <w:rPr>
          <w:bCs/>
          <w:sz w:val="28"/>
          <w:szCs w:val="28"/>
        </w:rPr>
        <w:t xml:space="preserve"> на социальную политику</w:t>
      </w:r>
      <w:r w:rsidR="00201815" w:rsidRPr="00A865F8">
        <w:rPr>
          <w:bCs/>
          <w:sz w:val="28"/>
          <w:szCs w:val="28"/>
        </w:rPr>
        <w:t>.</w:t>
      </w:r>
    </w:p>
    <w:p w14:paraId="17821445" w14:textId="79E79BBE" w:rsidR="00DF1B9B" w:rsidRPr="00DF1B9B" w:rsidRDefault="00DF1B9B" w:rsidP="00DA5763">
      <w:pPr>
        <w:ind w:firstLine="709"/>
        <w:jc w:val="both"/>
        <w:rPr>
          <w:bCs/>
          <w:sz w:val="28"/>
          <w:szCs w:val="28"/>
        </w:rPr>
      </w:pPr>
      <w:r w:rsidRPr="003A72AF">
        <w:rPr>
          <w:sz w:val="28"/>
          <w:szCs w:val="28"/>
        </w:rPr>
        <w:t xml:space="preserve">В проект городского бюджета на 2025 год включены расходы по целевой статье «Модернизация инфраструктуры общего образования в отдельных субъектах Российской Федерации» на </w:t>
      </w:r>
      <w:proofErr w:type="spellStart"/>
      <w:r w:rsidRPr="003A72AF">
        <w:rPr>
          <w:sz w:val="28"/>
          <w:szCs w:val="28"/>
        </w:rPr>
        <w:t>софинансирование</w:t>
      </w:r>
      <w:proofErr w:type="spellEnd"/>
      <w:r w:rsidRPr="003A72AF">
        <w:rPr>
          <w:sz w:val="28"/>
          <w:szCs w:val="28"/>
        </w:rPr>
        <w:t xml:space="preserve"> строительства школы в сумме 160 998,3 тыс. руб. и расходы на</w:t>
      </w:r>
      <w:r w:rsidRPr="003A72AF">
        <w:rPr>
          <w:sz w:val="28"/>
          <w:szCs w:val="28"/>
          <w:u w:val="single"/>
        </w:rPr>
        <w:t xml:space="preserve"> </w:t>
      </w:r>
      <w:r w:rsidRPr="003A72AF">
        <w:rPr>
          <w:sz w:val="28"/>
          <w:szCs w:val="28"/>
        </w:rPr>
        <w:t>содержание нового объекта «Детский сад на 350 мест с крытым бассейном» (микрорайон Северный) в сумме 65</w:t>
      </w:r>
      <w:r w:rsidR="003A72AF" w:rsidRPr="003A72AF">
        <w:rPr>
          <w:sz w:val="28"/>
          <w:szCs w:val="28"/>
        </w:rPr>
        <w:t> 018,6 тыс.</w:t>
      </w:r>
      <w:r w:rsidRPr="003A72AF">
        <w:rPr>
          <w:sz w:val="28"/>
          <w:szCs w:val="28"/>
        </w:rPr>
        <w:t xml:space="preserve"> рублей, что повлекло за собой увеличение дефицита бюджета</w:t>
      </w:r>
      <w:r w:rsidR="003A72AF" w:rsidRPr="003A72AF">
        <w:rPr>
          <w:sz w:val="28"/>
          <w:szCs w:val="28"/>
        </w:rPr>
        <w:t>.</w:t>
      </w:r>
    </w:p>
    <w:p w14:paraId="04858DDF" w14:textId="495496E0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Основными задачами бюджетной и налоговой политики на 202</w:t>
      </w:r>
      <w:r w:rsidR="00715F62" w:rsidRPr="00715F62">
        <w:rPr>
          <w:sz w:val="28"/>
          <w:szCs w:val="28"/>
        </w:rPr>
        <w:t>5</w:t>
      </w:r>
      <w:r w:rsidR="00683D5E" w:rsidRPr="00715F62">
        <w:rPr>
          <w:sz w:val="28"/>
          <w:szCs w:val="28"/>
        </w:rPr>
        <w:t xml:space="preserve"> </w:t>
      </w:r>
      <w:r w:rsidRPr="00715F62">
        <w:rPr>
          <w:sz w:val="28"/>
          <w:szCs w:val="28"/>
        </w:rPr>
        <w:t>-</w:t>
      </w:r>
      <w:r w:rsidR="00683D5E" w:rsidRPr="00715F62">
        <w:rPr>
          <w:sz w:val="28"/>
          <w:szCs w:val="28"/>
        </w:rPr>
        <w:t xml:space="preserve"> </w:t>
      </w:r>
      <w:r w:rsidRPr="00715F62">
        <w:rPr>
          <w:sz w:val="28"/>
          <w:szCs w:val="28"/>
        </w:rPr>
        <w:t>202</w:t>
      </w:r>
      <w:r w:rsidR="00715F62" w:rsidRPr="00715F62">
        <w:rPr>
          <w:sz w:val="28"/>
          <w:szCs w:val="28"/>
        </w:rPr>
        <w:t>7</w:t>
      </w:r>
      <w:r w:rsidRPr="00715F62">
        <w:rPr>
          <w:sz w:val="28"/>
          <w:szCs w:val="28"/>
        </w:rPr>
        <w:t xml:space="preserve"> годы являются:</w:t>
      </w:r>
    </w:p>
    <w:p w14:paraId="12A052EC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- обеспечение долгосрочной сбалансированности и устойчивости бюджетной системы г. Свободного;</w:t>
      </w:r>
    </w:p>
    <w:p w14:paraId="1C765B55" w14:textId="0D2F0D99" w:rsidR="004D3071" w:rsidRPr="00715F62" w:rsidRDefault="004D3071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- стратегическая </w:t>
      </w:r>
      <w:proofErr w:type="spellStart"/>
      <w:r w:rsidRPr="00715F62">
        <w:rPr>
          <w:sz w:val="28"/>
          <w:szCs w:val="28"/>
        </w:rPr>
        <w:t>приоритизация</w:t>
      </w:r>
      <w:proofErr w:type="spellEnd"/>
      <w:r w:rsidRPr="00715F62">
        <w:rPr>
          <w:sz w:val="28"/>
          <w:szCs w:val="28"/>
        </w:rPr>
        <w:t xml:space="preserve"> расходов бюджета на реализацию национальных целей, определённых в указах Президента Российской Федерации от 7 мая 2018 года №204 и от 21 июня 2020 года №474;</w:t>
      </w:r>
    </w:p>
    <w:p w14:paraId="2B99CFF9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- укрепление доходной базы городского бюджета за счет наращивания стабильных доходных источников и мобилизации в бюджет имеющихся резервов;</w:t>
      </w:r>
    </w:p>
    <w:p w14:paraId="19E7360D" w14:textId="77777777" w:rsidR="0065777D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- безусловное исполнение всех социально значимых обязательств</w:t>
      </w:r>
      <w:r w:rsidR="0065777D" w:rsidRPr="00715F62">
        <w:rPr>
          <w:sz w:val="28"/>
          <w:szCs w:val="28"/>
        </w:rPr>
        <w:t>;</w:t>
      </w:r>
    </w:p>
    <w:p w14:paraId="2A3BB53E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- 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преференций;</w:t>
      </w:r>
    </w:p>
    <w:p w14:paraId="4FA4CE6F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- поддержка инвестиционной активности хозяйствующих субъектов и обеспечение стабильных налоговых условий для ведения предпринимательской деятельности;</w:t>
      </w:r>
    </w:p>
    <w:p w14:paraId="00905A09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- обеспечение высокого уровня открытости и прозрачности бюджетного процесса и высокого качества управления муниципальными финансами. </w:t>
      </w:r>
    </w:p>
    <w:p w14:paraId="32C8BF30" w14:textId="241A972D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Основными направлениями бюджетной и налоговой политики на предстоящий трехлетний период являются: </w:t>
      </w:r>
    </w:p>
    <w:p w14:paraId="5A5B6236" w14:textId="61296080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формирование реалистичного прогноза поступления доходов; </w:t>
      </w:r>
    </w:p>
    <w:p w14:paraId="7ED3A048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lastRenderedPageBreak/>
        <w:t xml:space="preserve">– улучшение администрирования доходов с целью достижения объема налоговых поступлений в бюджет г. Свободного; </w:t>
      </w:r>
    </w:p>
    <w:p w14:paraId="17B8F53A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повышение эффективности мер, направленных на расширение налоговой базы по имущественным налогам; </w:t>
      </w:r>
    </w:p>
    <w:p w14:paraId="2DA46A58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финансовое обеспечение реализации приоритетных для муниципального образования задач, достижение показателей результативности, установленных национальными проектами, муниципальными программами; </w:t>
      </w:r>
    </w:p>
    <w:p w14:paraId="17907542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обеспечение сохранения на достигнутом уровне целевых показателей, установленных «майскими» Указами Президента Российской Федерации, в части повышения оплаты труда отдельных категорий работников бюджетной сферы; </w:t>
      </w:r>
    </w:p>
    <w:p w14:paraId="1BEF1CCD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формирование бюджетных параметров исходя из необходимости безусловного исполнения действующих расходных обязательств, в том числе с учетом их </w:t>
      </w:r>
      <w:proofErr w:type="spellStart"/>
      <w:r w:rsidRPr="00715F62">
        <w:rPr>
          <w:sz w:val="28"/>
          <w:szCs w:val="28"/>
        </w:rPr>
        <w:t>приоритизации</w:t>
      </w:r>
      <w:proofErr w:type="spellEnd"/>
      <w:r w:rsidRPr="00715F62">
        <w:rPr>
          <w:sz w:val="28"/>
          <w:szCs w:val="28"/>
        </w:rPr>
        <w:t xml:space="preserve">, оптимизации и эффективности исполнения; </w:t>
      </w:r>
    </w:p>
    <w:p w14:paraId="3F30A450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сокращение невостребованных и необеспеченных контрактами расходов в целях обеспечения сбалансированности бюджета и повышения финансовой дисциплины; </w:t>
      </w:r>
    </w:p>
    <w:p w14:paraId="481C619C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повышение доступности образования путем создания новых мест в дошкольных и общеобразовательных организациях; </w:t>
      </w:r>
    </w:p>
    <w:p w14:paraId="03D981A1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реализация мероприятий по формированию современной городской среды; </w:t>
      </w:r>
    </w:p>
    <w:p w14:paraId="4A4EBCCD" w14:textId="77777777" w:rsidR="00C856C3" w:rsidRPr="00715F62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 xml:space="preserve">– проведение взвешенной долговой политики с учетом сохранения оптимального уровня долговой нагрузки на бюджет и ее равномерного распределения по годам; </w:t>
      </w:r>
    </w:p>
    <w:p w14:paraId="49ADF0F8" w14:textId="77777777" w:rsidR="00C856C3" w:rsidRPr="00D04B0A" w:rsidRDefault="00C856C3" w:rsidP="00DA5763">
      <w:pPr>
        <w:ind w:firstLine="709"/>
        <w:jc w:val="both"/>
        <w:rPr>
          <w:sz w:val="28"/>
          <w:szCs w:val="28"/>
        </w:rPr>
      </w:pPr>
      <w:r w:rsidRPr="00715F62">
        <w:rPr>
          <w:sz w:val="28"/>
          <w:szCs w:val="28"/>
        </w:rPr>
        <w:t>– обеспечение высокого уровня открытости, прозрачности и публичности процесса управления муниципальными финансами, сохранение достигнутых позиций в рейтингах по уровню открытости бюджетных данных и качеству управления муниципальными финансами.</w:t>
      </w:r>
      <w:r w:rsidRPr="00D04B0A">
        <w:rPr>
          <w:sz w:val="28"/>
          <w:szCs w:val="28"/>
        </w:rPr>
        <w:t xml:space="preserve"> </w:t>
      </w:r>
    </w:p>
    <w:p w14:paraId="5B7B6E52" w14:textId="2F37695C" w:rsidR="00FA292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Формирование расходов городского бюджета в структуре муниципальных программ осуществлено в соответствии с </w:t>
      </w:r>
      <w:r w:rsidR="00805882" w:rsidRPr="00D04B0A">
        <w:rPr>
          <w:sz w:val="28"/>
          <w:szCs w:val="28"/>
        </w:rPr>
        <w:t>Приказом Министерства финансов РФ от 24.05.2022 №82н</w:t>
      </w:r>
      <w:r w:rsidR="00747F7E" w:rsidRPr="00D04B0A">
        <w:rPr>
          <w:sz w:val="28"/>
          <w:szCs w:val="28"/>
        </w:rPr>
        <w:t xml:space="preserve"> (в ред. от </w:t>
      </w:r>
      <w:r w:rsidR="00A865F8">
        <w:rPr>
          <w:sz w:val="28"/>
          <w:szCs w:val="28"/>
        </w:rPr>
        <w:t>15.04.2024 г.</w:t>
      </w:r>
      <w:r w:rsidR="00747F7E" w:rsidRPr="00D04B0A">
        <w:rPr>
          <w:sz w:val="28"/>
          <w:szCs w:val="28"/>
        </w:rPr>
        <w:t xml:space="preserve"> №</w:t>
      </w:r>
      <w:r w:rsidR="00A865F8">
        <w:rPr>
          <w:sz w:val="28"/>
          <w:szCs w:val="28"/>
        </w:rPr>
        <w:t>44</w:t>
      </w:r>
      <w:r w:rsidR="00747F7E" w:rsidRPr="00D04B0A">
        <w:rPr>
          <w:sz w:val="28"/>
          <w:szCs w:val="28"/>
        </w:rPr>
        <w:t xml:space="preserve">н) </w:t>
      </w:r>
      <w:r w:rsidR="00805882" w:rsidRPr="00D04B0A">
        <w:rPr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 а также письмами </w:t>
      </w:r>
      <w:r w:rsidRPr="00D04B0A">
        <w:rPr>
          <w:sz w:val="28"/>
          <w:szCs w:val="28"/>
        </w:rPr>
        <w:t>Минфина России</w:t>
      </w:r>
      <w:r w:rsidR="00363FCF" w:rsidRPr="00D04B0A">
        <w:rPr>
          <w:sz w:val="28"/>
          <w:szCs w:val="28"/>
        </w:rPr>
        <w:t>.</w:t>
      </w:r>
      <w:r w:rsidRPr="00D04B0A">
        <w:rPr>
          <w:sz w:val="28"/>
          <w:szCs w:val="28"/>
        </w:rPr>
        <w:t xml:space="preserve"> </w:t>
      </w:r>
    </w:p>
    <w:p w14:paraId="294432CE" w14:textId="77777777" w:rsidR="00FA292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Расходная часть бюджета сформирована исходя из ожидаемой доходной базы бюджета на долгосрочный период, с учетом ограничений и требований, установленных Бюджетным кодексом РФ, по предельному объему дефицита городского бюджета, объему муниципального долга. </w:t>
      </w:r>
    </w:p>
    <w:p w14:paraId="385DDBB5" w14:textId="77777777" w:rsidR="00FA292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 xml:space="preserve">При прогнозировании расходов учтены основные мероприятия муниципальных программ, которые являются важнейшим инструментом эффективного расходования бюджетных средств и достижения запланированных целевых показателей. </w:t>
      </w:r>
    </w:p>
    <w:p w14:paraId="03C2848D" w14:textId="35E19DBE" w:rsidR="00FA2923" w:rsidRPr="00D04B0A" w:rsidRDefault="00FA2923" w:rsidP="00DA5763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t>В соответствии со статьей 184</w:t>
      </w:r>
      <w:r w:rsidR="00D11C6D" w:rsidRPr="00D04B0A">
        <w:rPr>
          <w:sz w:val="28"/>
          <w:szCs w:val="28"/>
        </w:rPr>
        <w:t>¹</w:t>
      </w:r>
      <w:r w:rsidRPr="00D04B0A">
        <w:rPr>
          <w:sz w:val="28"/>
          <w:szCs w:val="28"/>
        </w:rPr>
        <w:t xml:space="preserve"> Бюджетного кодекса</w:t>
      </w:r>
      <w:r w:rsidR="008F7C52" w:rsidRPr="00D04B0A">
        <w:rPr>
          <w:sz w:val="28"/>
          <w:szCs w:val="28"/>
        </w:rPr>
        <w:t xml:space="preserve"> Российской Федерации проектом </w:t>
      </w:r>
      <w:r w:rsidR="00413963" w:rsidRPr="00D04B0A">
        <w:rPr>
          <w:sz w:val="28"/>
          <w:szCs w:val="28"/>
        </w:rPr>
        <w:t>р</w:t>
      </w:r>
      <w:r w:rsidRPr="00D04B0A">
        <w:rPr>
          <w:sz w:val="28"/>
          <w:szCs w:val="28"/>
        </w:rPr>
        <w:t>ешения предлагается утвердить объем условно утверждаемых расходов городского бюджета на 20</w:t>
      </w:r>
      <w:r w:rsidR="00434C9C" w:rsidRPr="00D04B0A">
        <w:rPr>
          <w:sz w:val="28"/>
          <w:szCs w:val="28"/>
        </w:rPr>
        <w:t>2</w:t>
      </w:r>
      <w:r w:rsidR="00A865F8">
        <w:rPr>
          <w:sz w:val="28"/>
          <w:szCs w:val="28"/>
        </w:rPr>
        <w:t>6</w:t>
      </w:r>
      <w:r w:rsidRPr="00D04B0A">
        <w:rPr>
          <w:sz w:val="28"/>
          <w:szCs w:val="28"/>
        </w:rPr>
        <w:t xml:space="preserve"> год в сумме </w:t>
      </w:r>
      <w:r w:rsidR="00A865F8">
        <w:rPr>
          <w:sz w:val="28"/>
          <w:szCs w:val="28"/>
        </w:rPr>
        <w:t>45</w:t>
      </w:r>
      <w:r w:rsidR="007D127B">
        <w:rPr>
          <w:sz w:val="28"/>
          <w:szCs w:val="28"/>
        </w:rPr>
        <w:t> 540,0</w:t>
      </w:r>
      <w:r w:rsidR="000B41C8" w:rsidRPr="00D04B0A">
        <w:rPr>
          <w:sz w:val="28"/>
          <w:szCs w:val="28"/>
        </w:rPr>
        <w:t xml:space="preserve"> </w:t>
      </w:r>
      <w:r w:rsidRPr="00D04B0A">
        <w:rPr>
          <w:sz w:val="28"/>
          <w:szCs w:val="28"/>
        </w:rPr>
        <w:t>тыс. руб. и на 20</w:t>
      </w:r>
      <w:r w:rsidR="000B41C8" w:rsidRPr="00D04B0A">
        <w:rPr>
          <w:sz w:val="28"/>
          <w:szCs w:val="28"/>
        </w:rPr>
        <w:t>2</w:t>
      </w:r>
      <w:r w:rsidR="00A865F8">
        <w:rPr>
          <w:sz w:val="28"/>
          <w:szCs w:val="28"/>
        </w:rPr>
        <w:t>7</w:t>
      </w:r>
      <w:r w:rsidR="000B41C8" w:rsidRPr="00D04B0A">
        <w:rPr>
          <w:sz w:val="28"/>
          <w:szCs w:val="28"/>
        </w:rPr>
        <w:t xml:space="preserve"> </w:t>
      </w:r>
      <w:r w:rsidRPr="00D04B0A">
        <w:rPr>
          <w:sz w:val="28"/>
          <w:szCs w:val="28"/>
        </w:rPr>
        <w:t xml:space="preserve">год в сумме </w:t>
      </w:r>
      <w:r w:rsidR="007D127B">
        <w:rPr>
          <w:sz w:val="28"/>
          <w:szCs w:val="28"/>
        </w:rPr>
        <w:t>91 030,0</w:t>
      </w:r>
      <w:r w:rsidRPr="00D04B0A">
        <w:rPr>
          <w:sz w:val="28"/>
          <w:szCs w:val="28"/>
        </w:rPr>
        <w:t xml:space="preserve"> тыс. руб.</w:t>
      </w:r>
    </w:p>
    <w:p w14:paraId="74581E7B" w14:textId="30A9AE5E" w:rsidR="00733718" w:rsidRPr="00D04B0A" w:rsidRDefault="00FA2923" w:rsidP="00733718">
      <w:pPr>
        <w:ind w:firstLine="709"/>
        <w:jc w:val="both"/>
        <w:rPr>
          <w:sz w:val="28"/>
          <w:szCs w:val="28"/>
        </w:rPr>
      </w:pPr>
      <w:r w:rsidRPr="00D04B0A">
        <w:rPr>
          <w:sz w:val="28"/>
          <w:szCs w:val="28"/>
        </w:rPr>
        <w:lastRenderedPageBreak/>
        <w:t xml:space="preserve">Расходы городского бюджета </w:t>
      </w:r>
      <w:r w:rsidR="00EB7BDF" w:rsidRPr="00D04B0A">
        <w:rPr>
          <w:sz w:val="28"/>
          <w:szCs w:val="28"/>
        </w:rPr>
        <w:t>на</w:t>
      </w:r>
      <w:r w:rsidRPr="00D04B0A">
        <w:rPr>
          <w:sz w:val="28"/>
          <w:szCs w:val="28"/>
        </w:rPr>
        <w:t xml:space="preserve"> 20</w:t>
      </w:r>
      <w:r w:rsidR="002901D3" w:rsidRPr="00D04B0A">
        <w:rPr>
          <w:sz w:val="28"/>
          <w:szCs w:val="28"/>
        </w:rPr>
        <w:t>2</w:t>
      </w:r>
      <w:r w:rsidR="00A865F8">
        <w:rPr>
          <w:sz w:val="28"/>
          <w:szCs w:val="28"/>
        </w:rPr>
        <w:t>5</w:t>
      </w:r>
      <w:r w:rsidRPr="00D04B0A">
        <w:rPr>
          <w:sz w:val="28"/>
          <w:szCs w:val="28"/>
        </w:rPr>
        <w:t xml:space="preserve"> год запланированы в сумме </w:t>
      </w:r>
      <w:r w:rsidR="001E10E9" w:rsidRPr="00D04B0A">
        <w:rPr>
          <w:sz w:val="28"/>
          <w:szCs w:val="28"/>
        </w:rPr>
        <w:t xml:space="preserve">                  </w:t>
      </w:r>
      <w:r w:rsidR="007D127B">
        <w:rPr>
          <w:sz w:val="28"/>
          <w:szCs w:val="28"/>
        </w:rPr>
        <w:t>4 826 967,7</w:t>
      </w:r>
      <w:r w:rsidR="002901D3" w:rsidRPr="00D04B0A">
        <w:rPr>
          <w:sz w:val="28"/>
          <w:szCs w:val="28"/>
        </w:rPr>
        <w:t xml:space="preserve"> </w:t>
      </w:r>
      <w:r w:rsidRPr="00D04B0A">
        <w:rPr>
          <w:sz w:val="28"/>
          <w:szCs w:val="28"/>
        </w:rPr>
        <w:t xml:space="preserve">тыс. руб., </w:t>
      </w:r>
      <w:r w:rsidR="00955010" w:rsidRPr="00D04B0A">
        <w:rPr>
          <w:sz w:val="28"/>
          <w:szCs w:val="28"/>
        </w:rPr>
        <w:t>на 202</w:t>
      </w:r>
      <w:r w:rsidR="00A865F8">
        <w:rPr>
          <w:sz w:val="28"/>
          <w:szCs w:val="28"/>
        </w:rPr>
        <w:t>6</w:t>
      </w:r>
      <w:r w:rsidR="00955010" w:rsidRPr="00D04B0A">
        <w:rPr>
          <w:sz w:val="28"/>
          <w:szCs w:val="28"/>
        </w:rPr>
        <w:t xml:space="preserve"> год – </w:t>
      </w:r>
      <w:r w:rsidR="007D127B">
        <w:rPr>
          <w:sz w:val="28"/>
          <w:szCs w:val="28"/>
        </w:rPr>
        <w:t>3 759 659,5</w:t>
      </w:r>
      <w:r w:rsidR="00955010" w:rsidRPr="00D04B0A">
        <w:rPr>
          <w:sz w:val="28"/>
          <w:szCs w:val="28"/>
        </w:rPr>
        <w:t xml:space="preserve"> тыс. руб., на 202</w:t>
      </w:r>
      <w:r w:rsidR="00A865F8">
        <w:rPr>
          <w:sz w:val="28"/>
          <w:szCs w:val="28"/>
        </w:rPr>
        <w:t>7</w:t>
      </w:r>
      <w:r w:rsidR="00955010" w:rsidRPr="00D04B0A">
        <w:rPr>
          <w:sz w:val="28"/>
          <w:szCs w:val="28"/>
        </w:rPr>
        <w:t xml:space="preserve"> год – </w:t>
      </w:r>
      <w:r w:rsidR="007D127B">
        <w:rPr>
          <w:sz w:val="28"/>
          <w:szCs w:val="28"/>
        </w:rPr>
        <w:t>3 364 489,2</w:t>
      </w:r>
      <w:r w:rsidR="002901D3" w:rsidRPr="00D04B0A">
        <w:rPr>
          <w:sz w:val="28"/>
          <w:szCs w:val="28"/>
        </w:rPr>
        <w:t xml:space="preserve"> </w:t>
      </w:r>
      <w:r w:rsidR="00955010" w:rsidRPr="00D04B0A">
        <w:rPr>
          <w:sz w:val="28"/>
          <w:szCs w:val="28"/>
        </w:rPr>
        <w:t>тыс. руб</w:t>
      </w:r>
      <w:r w:rsidR="002901D3" w:rsidRPr="00D04B0A">
        <w:rPr>
          <w:sz w:val="28"/>
          <w:szCs w:val="28"/>
        </w:rPr>
        <w:t>.</w:t>
      </w:r>
      <w:r w:rsidR="00733718" w:rsidRPr="00D04B0A">
        <w:rPr>
          <w:sz w:val="28"/>
          <w:szCs w:val="28"/>
        </w:rPr>
        <w:t xml:space="preserve"> </w:t>
      </w:r>
    </w:p>
    <w:p w14:paraId="793BF7F1" w14:textId="0F507DB4" w:rsidR="00733718" w:rsidRPr="00D371FE" w:rsidRDefault="00733718" w:rsidP="00733718">
      <w:pPr>
        <w:ind w:firstLine="709"/>
        <w:jc w:val="both"/>
        <w:rPr>
          <w:sz w:val="28"/>
          <w:szCs w:val="28"/>
        </w:rPr>
      </w:pPr>
      <w:r w:rsidRPr="00D371FE">
        <w:rPr>
          <w:sz w:val="28"/>
          <w:szCs w:val="28"/>
        </w:rPr>
        <w:t>В структуре расходов на социальную сферу приходится в 202</w:t>
      </w:r>
      <w:r w:rsidR="009D2068" w:rsidRPr="00D371FE">
        <w:rPr>
          <w:sz w:val="28"/>
          <w:szCs w:val="28"/>
        </w:rPr>
        <w:t>5</w:t>
      </w:r>
      <w:r w:rsidRPr="00D371FE">
        <w:rPr>
          <w:sz w:val="28"/>
          <w:szCs w:val="28"/>
        </w:rPr>
        <w:t xml:space="preserve"> году                   </w:t>
      </w:r>
      <w:r w:rsidR="00985E88" w:rsidRPr="00D371FE">
        <w:rPr>
          <w:sz w:val="28"/>
          <w:szCs w:val="28"/>
        </w:rPr>
        <w:t>2 419 663,1</w:t>
      </w:r>
      <w:r w:rsidRPr="00D371FE">
        <w:rPr>
          <w:sz w:val="28"/>
          <w:szCs w:val="28"/>
        </w:rPr>
        <w:t xml:space="preserve"> тыс. руб. или </w:t>
      </w:r>
      <w:r w:rsidR="00985E88" w:rsidRPr="00D371FE">
        <w:rPr>
          <w:sz w:val="28"/>
          <w:szCs w:val="28"/>
        </w:rPr>
        <w:t>50,1</w:t>
      </w:r>
      <w:r w:rsidR="009D2068" w:rsidRPr="00D371FE">
        <w:rPr>
          <w:sz w:val="28"/>
          <w:szCs w:val="28"/>
        </w:rPr>
        <w:t xml:space="preserve"> </w:t>
      </w:r>
      <w:r w:rsidRPr="00D371FE">
        <w:rPr>
          <w:sz w:val="28"/>
          <w:szCs w:val="28"/>
        </w:rPr>
        <w:t>% расходов бюджета, в 202</w:t>
      </w:r>
      <w:r w:rsidR="009D2068" w:rsidRPr="00D371FE">
        <w:rPr>
          <w:sz w:val="28"/>
          <w:szCs w:val="28"/>
        </w:rPr>
        <w:t>6</w:t>
      </w:r>
      <w:r w:rsidRPr="00D371FE">
        <w:rPr>
          <w:sz w:val="28"/>
          <w:szCs w:val="28"/>
        </w:rPr>
        <w:t xml:space="preserve"> году – </w:t>
      </w:r>
      <w:r w:rsidR="00985E88" w:rsidRPr="00D371FE">
        <w:rPr>
          <w:sz w:val="28"/>
          <w:szCs w:val="28"/>
        </w:rPr>
        <w:t>2 079 741,7</w:t>
      </w:r>
      <w:r w:rsidRPr="00D371FE">
        <w:rPr>
          <w:sz w:val="28"/>
          <w:szCs w:val="28"/>
        </w:rPr>
        <w:t xml:space="preserve"> тыс. руб. или </w:t>
      </w:r>
      <w:r w:rsidR="00985E88" w:rsidRPr="00D371FE">
        <w:rPr>
          <w:sz w:val="28"/>
          <w:szCs w:val="28"/>
        </w:rPr>
        <w:t>56,0</w:t>
      </w:r>
      <w:r w:rsidRPr="00D371FE">
        <w:rPr>
          <w:sz w:val="28"/>
          <w:szCs w:val="28"/>
        </w:rPr>
        <w:t>%, в 202</w:t>
      </w:r>
      <w:r w:rsidR="009D2068" w:rsidRPr="00D371FE">
        <w:rPr>
          <w:sz w:val="28"/>
          <w:szCs w:val="28"/>
        </w:rPr>
        <w:t>7</w:t>
      </w:r>
      <w:r w:rsidRPr="00D371FE">
        <w:rPr>
          <w:sz w:val="28"/>
          <w:szCs w:val="28"/>
        </w:rPr>
        <w:t xml:space="preserve"> году – </w:t>
      </w:r>
      <w:r w:rsidR="00985E88" w:rsidRPr="00D371FE">
        <w:rPr>
          <w:sz w:val="28"/>
          <w:szCs w:val="28"/>
        </w:rPr>
        <w:t>1 885 944,7</w:t>
      </w:r>
      <w:r w:rsidRPr="00D371FE">
        <w:rPr>
          <w:sz w:val="28"/>
          <w:szCs w:val="28"/>
        </w:rPr>
        <w:t xml:space="preserve"> тыс. руб. или </w:t>
      </w:r>
      <w:r w:rsidR="009D2068" w:rsidRPr="00D371FE">
        <w:rPr>
          <w:sz w:val="28"/>
          <w:szCs w:val="28"/>
        </w:rPr>
        <w:t>5</w:t>
      </w:r>
      <w:r w:rsidR="00985E88" w:rsidRPr="00D371FE">
        <w:rPr>
          <w:sz w:val="28"/>
          <w:szCs w:val="28"/>
        </w:rPr>
        <w:t>7</w:t>
      </w:r>
      <w:r w:rsidR="009D2068" w:rsidRPr="00D371FE">
        <w:rPr>
          <w:sz w:val="28"/>
          <w:szCs w:val="28"/>
        </w:rPr>
        <w:t>,6</w:t>
      </w:r>
      <w:r w:rsidRPr="00D371FE">
        <w:rPr>
          <w:sz w:val="28"/>
          <w:szCs w:val="28"/>
        </w:rPr>
        <w:t xml:space="preserve">%. </w:t>
      </w:r>
    </w:p>
    <w:p w14:paraId="0CA3E2DF" w14:textId="3674D814" w:rsidR="00733718" w:rsidRPr="00D371FE" w:rsidRDefault="00733718" w:rsidP="00733718">
      <w:pPr>
        <w:ind w:firstLine="709"/>
        <w:jc w:val="both"/>
        <w:rPr>
          <w:sz w:val="28"/>
          <w:szCs w:val="28"/>
        </w:rPr>
      </w:pPr>
      <w:r w:rsidRPr="00D371FE">
        <w:rPr>
          <w:sz w:val="28"/>
          <w:szCs w:val="28"/>
        </w:rPr>
        <w:t>Из предусмотренных на 202</w:t>
      </w:r>
      <w:r w:rsidR="009D2068" w:rsidRPr="00D371FE">
        <w:rPr>
          <w:sz w:val="28"/>
          <w:szCs w:val="28"/>
        </w:rPr>
        <w:t>5</w:t>
      </w:r>
      <w:r w:rsidRPr="00D371FE">
        <w:rPr>
          <w:sz w:val="28"/>
          <w:szCs w:val="28"/>
        </w:rPr>
        <w:t xml:space="preserve"> год ассигнований доля расходов на образование составит </w:t>
      </w:r>
      <w:r w:rsidR="00985E88" w:rsidRPr="00D371FE">
        <w:rPr>
          <w:sz w:val="28"/>
          <w:szCs w:val="28"/>
        </w:rPr>
        <w:t>38,5</w:t>
      </w:r>
      <w:r w:rsidRPr="00D371FE">
        <w:rPr>
          <w:sz w:val="28"/>
          <w:szCs w:val="28"/>
        </w:rPr>
        <w:t xml:space="preserve">% к общим расходам, на социальную политику – </w:t>
      </w:r>
      <w:r w:rsidR="00985E88" w:rsidRPr="00D371FE">
        <w:rPr>
          <w:sz w:val="28"/>
          <w:szCs w:val="28"/>
        </w:rPr>
        <w:t>5,1</w:t>
      </w:r>
      <w:r w:rsidRPr="00D371FE">
        <w:rPr>
          <w:sz w:val="28"/>
          <w:szCs w:val="28"/>
        </w:rPr>
        <w:t xml:space="preserve">%, на физическую культуру и спорт – </w:t>
      </w:r>
      <w:r w:rsidR="00985E88" w:rsidRPr="00D371FE">
        <w:rPr>
          <w:sz w:val="28"/>
          <w:szCs w:val="28"/>
        </w:rPr>
        <w:t>3,8</w:t>
      </w:r>
      <w:r w:rsidRPr="00D371FE">
        <w:rPr>
          <w:sz w:val="28"/>
          <w:szCs w:val="28"/>
        </w:rPr>
        <w:t xml:space="preserve"> %, на культуру – </w:t>
      </w:r>
      <w:r w:rsidR="00985E88" w:rsidRPr="00D371FE">
        <w:rPr>
          <w:sz w:val="28"/>
          <w:szCs w:val="28"/>
        </w:rPr>
        <w:t>2,8</w:t>
      </w:r>
      <w:r w:rsidRPr="00D371FE">
        <w:rPr>
          <w:sz w:val="28"/>
          <w:szCs w:val="28"/>
        </w:rPr>
        <w:t xml:space="preserve">%. </w:t>
      </w:r>
    </w:p>
    <w:p w14:paraId="0643447B" w14:textId="64FFAF16" w:rsidR="00733718" w:rsidRPr="00D371FE" w:rsidRDefault="00733718" w:rsidP="00733718">
      <w:pPr>
        <w:ind w:firstLine="709"/>
        <w:jc w:val="both"/>
        <w:rPr>
          <w:sz w:val="28"/>
          <w:szCs w:val="28"/>
        </w:rPr>
      </w:pPr>
      <w:r w:rsidRPr="00D371FE">
        <w:rPr>
          <w:sz w:val="28"/>
          <w:szCs w:val="28"/>
        </w:rPr>
        <w:t>Расходы в области национальной экономики и жилищно-коммунального хозяйства составят в 202</w:t>
      </w:r>
      <w:r w:rsidR="009D2068" w:rsidRPr="00D371FE">
        <w:rPr>
          <w:sz w:val="28"/>
          <w:szCs w:val="28"/>
        </w:rPr>
        <w:t>5</w:t>
      </w:r>
      <w:r w:rsidRPr="00D371FE">
        <w:rPr>
          <w:sz w:val="28"/>
          <w:szCs w:val="28"/>
        </w:rPr>
        <w:t xml:space="preserve"> году </w:t>
      </w:r>
      <w:r w:rsidR="00D371FE" w:rsidRPr="00D371FE">
        <w:rPr>
          <w:sz w:val="28"/>
          <w:szCs w:val="28"/>
        </w:rPr>
        <w:t>2 034 003,4</w:t>
      </w:r>
      <w:r w:rsidRPr="00D371FE">
        <w:rPr>
          <w:sz w:val="28"/>
          <w:szCs w:val="28"/>
        </w:rPr>
        <w:t xml:space="preserve"> тыс. руб. или </w:t>
      </w:r>
      <w:r w:rsidR="00D371FE" w:rsidRPr="00D371FE">
        <w:rPr>
          <w:sz w:val="28"/>
          <w:szCs w:val="28"/>
        </w:rPr>
        <w:t>42,1</w:t>
      </w:r>
      <w:r w:rsidRPr="00D371FE">
        <w:rPr>
          <w:sz w:val="28"/>
          <w:szCs w:val="28"/>
        </w:rPr>
        <w:t>% расходов бюджета, в 202</w:t>
      </w:r>
      <w:r w:rsidR="009D2068" w:rsidRPr="00D371FE">
        <w:rPr>
          <w:sz w:val="28"/>
          <w:szCs w:val="28"/>
        </w:rPr>
        <w:t>6</w:t>
      </w:r>
      <w:r w:rsidRPr="00D371FE">
        <w:rPr>
          <w:sz w:val="28"/>
          <w:szCs w:val="28"/>
        </w:rPr>
        <w:t xml:space="preserve"> году – </w:t>
      </w:r>
      <w:r w:rsidR="00D371FE" w:rsidRPr="00D371FE">
        <w:rPr>
          <w:sz w:val="28"/>
          <w:szCs w:val="28"/>
        </w:rPr>
        <w:t>1 293 448,2</w:t>
      </w:r>
      <w:r w:rsidRPr="00D371FE">
        <w:rPr>
          <w:sz w:val="28"/>
          <w:szCs w:val="28"/>
        </w:rPr>
        <w:t xml:space="preserve"> тыс. руб. или </w:t>
      </w:r>
      <w:r w:rsidR="00D371FE" w:rsidRPr="00D371FE">
        <w:rPr>
          <w:sz w:val="28"/>
          <w:szCs w:val="28"/>
        </w:rPr>
        <w:t>34,8</w:t>
      </w:r>
      <w:r w:rsidRPr="00D371FE">
        <w:rPr>
          <w:sz w:val="28"/>
          <w:szCs w:val="28"/>
        </w:rPr>
        <w:t>%, в 202</w:t>
      </w:r>
      <w:r w:rsidR="009D2068" w:rsidRPr="00D371FE">
        <w:rPr>
          <w:sz w:val="28"/>
          <w:szCs w:val="28"/>
        </w:rPr>
        <w:t>7</w:t>
      </w:r>
      <w:r w:rsidRPr="00D371FE">
        <w:rPr>
          <w:sz w:val="28"/>
          <w:szCs w:val="28"/>
        </w:rPr>
        <w:t xml:space="preserve"> году – </w:t>
      </w:r>
      <w:r w:rsidR="00D371FE" w:rsidRPr="00D371FE">
        <w:rPr>
          <w:sz w:val="28"/>
          <w:szCs w:val="28"/>
        </w:rPr>
        <w:t>1 056 712,9</w:t>
      </w:r>
      <w:r w:rsidRPr="00D371FE">
        <w:rPr>
          <w:sz w:val="28"/>
          <w:szCs w:val="28"/>
        </w:rPr>
        <w:t xml:space="preserve"> тыс. руб. или </w:t>
      </w:r>
      <w:r w:rsidR="00D371FE" w:rsidRPr="00D371FE">
        <w:rPr>
          <w:sz w:val="28"/>
          <w:szCs w:val="28"/>
        </w:rPr>
        <w:t>3</w:t>
      </w:r>
      <w:r w:rsidR="009D2068" w:rsidRPr="00D371FE">
        <w:rPr>
          <w:sz w:val="28"/>
          <w:szCs w:val="28"/>
        </w:rPr>
        <w:t>2,3</w:t>
      </w:r>
      <w:r w:rsidRPr="00D371FE">
        <w:rPr>
          <w:sz w:val="28"/>
          <w:szCs w:val="28"/>
        </w:rPr>
        <w:t>%.</w:t>
      </w:r>
    </w:p>
    <w:p w14:paraId="1970A88E" w14:textId="5BCC3259" w:rsidR="000E6488" w:rsidRPr="00D04B0A" w:rsidRDefault="00733718" w:rsidP="00733718">
      <w:pPr>
        <w:ind w:firstLine="709"/>
        <w:jc w:val="both"/>
        <w:rPr>
          <w:sz w:val="28"/>
          <w:szCs w:val="28"/>
        </w:rPr>
      </w:pPr>
      <w:r w:rsidRPr="00E2692B">
        <w:rPr>
          <w:sz w:val="28"/>
          <w:szCs w:val="28"/>
        </w:rPr>
        <w:t>Капитальные вложения в объекты муниципальной собственности составят в 202</w:t>
      </w:r>
      <w:r w:rsidR="00F573C0" w:rsidRPr="00E2692B">
        <w:rPr>
          <w:sz w:val="28"/>
          <w:szCs w:val="28"/>
        </w:rPr>
        <w:t>5</w:t>
      </w:r>
      <w:r w:rsidRPr="00E2692B">
        <w:rPr>
          <w:sz w:val="28"/>
          <w:szCs w:val="28"/>
        </w:rPr>
        <w:t xml:space="preserve"> году </w:t>
      </w:r>
      <w:r w:rsidR="00E2692B" w:rsidRPr="00E2692B">
        <w:rPr>
          <w:sz w:val="28"/>
          <w:szCs w:val="28"/>
        </w:rPr>
        <w:t>1 051 888,2</w:t>
      </w:r>
      <w:r w:rsidRPr="00E2692B">
        <w:rPr>
          <w:sz w:val="28"/>
          <w:szCs w:val="28"/>
        </w:rPr>
        <w:t xml:space="preserve"> тыс. руб., в 202</w:t>
      </w:r>
      <w:r w:rsidR="00F573C0" w:rsidRPr="00E2692B">
        <w:rPr>
          <w:sz w:val="28"/>
          <w:szCs w:val="28"/>
        </w:rPr>
        <w:t>6</w:t>
      </w:r>
      <w:r w:rsidRPr="00E2692B">
        <w:rPr>
          <w:sz w:val="28"/>
          <w:szCs w:val="28"/>
        </w:rPr>
        <w:t xml:space="preserve"> году – </w:t>
      </w:r>
      <w:r w:rsidR="00E2692B" w:rsidRPr="00E2692B">
        <w:rPr>
          <w:sz w:val="28"/>
          <w:szCs w:val="28"/>
        </w:rPr>
        <w:t>522 712,9</w:t>
      </w:r>
      <w:r w:rsidRPr="00E2692B">
        <w:rPr>
          <w:sz w:val="28"/>
          <w:szCs w:val="28"/>
        </w:rPr>
        <w:t xml:space="preserve"> тыс. руб. и в 202</w:t>
      </w:r>
      <w:r w:rsidR="00F573C0" w:rsidRPr="00E2692B">
        <w:rPr>
          <w:sz w:val="28"/>
          <w:szCs w:val="28"/>
        </w:rPr>
        <w:t>7</w:t>
      </w:r>
      <w:r w:rsidRPr="00E2692B">
        <w:rPr>
          <w:sz w:val="28"/>
          <w:szCs w:val="28"/>
        </w:rPr>
        <w:t xml:space="preserve"> году – </w:t>
      </w:r>
      <w:r w:rsidR="00E2692B" w:rsidRPr="00E2692B">
        <w:rPr>
          <w:sz w:val="28"/>
          <w:szCs w:val="28"/>
        </w:rPr>
        <w:t>386 680,8</w:t>
      </w:r>
      <w:r w:rsidRPr="00E2692B">
        <w:rPr>
          <w:sz w:val="28"/>
          <w:szCs w:val="28"/>
        </w:rPr>
        <w:t xml:space="preserve"> тыс. руб.</w:t>
      </w:r>
      <w:r w:rsidRPr="00D04B0A">
        <w:rPr>
          <w:sz w:val="28"/>
          <w:szCs w:val="28"/>
        </w:rPr>
        <w:t xml:space="preserve">                                           </w:t>
      </w:r>
    </w:p>
    <w:p w14:paraId="3777C01E" w14:textId="77777777" w:rsidR="00733718" w:rsidRPr="00D04B0A" w:rsidRDefault="00733718" w:rsidP="00733718">
      <w:pPr>
        <w:ind w:firstLine="709"/>
        <w:jc w:val="both"/>
        <w:rPr>
          <w:sz w:val="28"/>
          <w:szCs w:val="28"/>
        </w:rPr>
      </w:pPr>
    </w:p>
    <w:p w14:paraId="44FC05D7" w14:textId="793EFD5D" w:rsidR="008A7DAF" w:rsidRPr="00AE258E" w:rsidRDefault="008A7DAF" w:rsidP="00733718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AE258E">
        <w:rPr>
          <w:b/>
          <w:sz w:val="28"/>
          <w:szCs w:val="28"/>
        </w:rPr>
        <w:t>Программная структура расходов городского бюджета</w:t>
      </w:r>
      <w:r w:rsidR="000E6488" w:rsidRPr="00AE258E">
        <w:rPr>
          <w:b/>
          <w:sz w:val="28"/>
          <w:szCs w:val="28"/>
        </w:rPr>
        <w:t xml:space="preserve"> </w:t>
      </w:r>
      <w:r w:rsidRPr="00AE258E">
        <w:rPr>
          <w:b/>
          <w:sz w:val="28"/>
          <w:szCs w:val="28"/>
        </w:rPr>
        <w:t>на 202</w:t>
      </w:r>
      <w:r w:rsidR="00AE258E">
        <w:rPr>
          <w:b/>
          <w:sz w:val="28"/>
          <w:szCs w:val="28"/>
        </w:rPr>
        <w:t>5</w:t>
      </w:r>
      <w:r w:rsidR="00733718" w:rsidRPr="00AE258E">
        <w:rPr>
          <w:b/>
          <w:sz w:val="28"/>
          <w:szCs w:val="28"/>
        </w:rPr>
        <w:t xml:space="preserve"> </w:t>
      </w:r>
      <w:r w:rsidRPr="00AE258E">
        <w:rPr>
          <w:b/>
          <w:sz w:val="28"/>
          <w:szCs w:val="28"/>
        </w:rPr>
        <w:t>-</w:t>
      </w:r>
      <w:r w:rsidR="00733718" w:rsidRPr="00AE258E">
        <w:rPr>
          <w:b/>
          <w:sz w:val="28"/>
          <w:szCs w:val="28"/>
        </w:rPr>
        <w:t xml:space="preserve"> </w:t>
      </w:r>
      <w:r w:rsidRPr="00AE258E">
        <w:rPr>
          <w:b/>
          <w:sz w:val="28"/>
          <w:szCs w:val="28"/>
        </w:rPr>
        <w:t>202</w:t>
      </w:r>
      <w:r w:rsidR="00AE258E">
        <w:rPr>
          <w:b/>
          <w:sz w:val="28"/>
          <w:szCs w:val="28"/>
        </w:rPr>
        <w:t>7</w:t>
      </w:r>
      <w:r w:rsidRPr="00AE258E">
        <w:rPr>
          <w:b/>
          <w:sz w:val="28"/>
          <w:szCs w:val="28"/>
        </w:rPr>
        <w:t xml:space="preserve"> годы</w:t>
      </w:r>
    </w:p>
    <w:p w14:paraId="6BAAEAB9" w14:textId="6AAD487A" w:rsidR="005F39A7" w:rsidRPr="00AE258E" w:rsidRDefault="008A7DAF" w:rsidP="00877A4E">
      <w:pPr>
        <w:ind w:firstLine="709"/>
        <w:jc w:val="both"/>
        <w:rPr>
          <w:sz w:val="28"/>
          <w:szCs w:val="28"/>
          <w:highlight w:val="yellow"/>
        </w:rPr>
      </w:pPr>
      <w:r w:rsidRPr="00AE258E">
        <w:rPr>
          <w:sz w:val="28"/>
          <w:szCs w:val="28"/>
        </w:rPr>
        <w:t>Основным инструментом повышения эффективности бюджетных расходов городского бюджета является программно-целевой метод, 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ресурсов. Проект городского бюджета сформирован на основе 1</w:t>
      </w:r>
      <w:r w:rsidR="00AE258E" w:rsidRPr="00AE258E">
        <w:rPr>
          <w:sz w:val="28"/>
          <w:szCs w:val="28"/>
        </w:rPr>
        <w:t>0</w:t>
      </w:r>
      <w:r w:rsidRPr="00AE258E">
        <w:rPr>
          <w:sz w:val="28"/>
          <w:szCs w:val="28"/>
        </w:rPr>
        <w:t xml:space="preserve"> муниципальных программ. </w:t>
      </w:r>
    </w:p>
    <w:p w14:paraId="1378D563" w14:textId="0D5D978E" w:rsidR="008A7DAF" w:rsidRPr="00525EBD" w:rsidRDefault="008A7DAF" w:rsidP="00877A4E">
      <w:pPr>
        <w:ind w:firstLine="709"/>
        <w:jc w:val="both"/>
        <w:rPr>
          <w:sz w:val="28"/>
          <w:szCs w:val="28"/>
        </w:rPr>
      </w:pPr>
      <w:r w:rsidRPr="00525EBD">
        <w:rPr>
          <w:sz w:val="28"/>
          <w:szCs w:val="28"/>
        </w:rPr>
        <w:t>Доля программных расходов в 202</w:t>
      </w:r>
      <w:r w:rsidR="00E23FAD" w:rsidRPr="00525EBD">
        <w:rPr>
          <w:sz w:val="28"/>
          <w:szCs w:val="28"/>
        </w:rPr>
        <w:t>5</w:t>
      </w:r>
      <w:r w:rsidRPr="00525EBD">
        <w:rPr>
          <w:sz w:val="28"/>
          <w:szCs w:val="28"/>
        </w:rPr>
        <w:t xml:space="preserve"> году составляет </w:t>
      </w:r>
      <w:r w:rsidR="005E1A14" w:rsidRPr="00525EBD">
        <w:rPr>
          <w:sz w:val="28"/>
          <w:szCs w:val="28"/>
        </w:rPr>
        <w:t>9</w:t>
      </w:r>
      <w:r w:rsidR="00525EBD" w:rsidRPr="00525EBD">
        <w:rPr>
          <w:sz w:val="28"/>
          <w:szCs w:val="28"/>
        </w:rPr>
        <w:t>3</w:t>
      </w:r>
      <w:r w:rsidR="005E1A14" w:rsidRPr="00525EBD">
        <w:rPr>
          <w:sz w:val="28"/>
          <w:szCs w:val="28"/>
        </w:rPr>
        <w:t>,</w:t>
      </w:r>
      <w:r w:rsidR="008E6D3B">
        <w:rPr>
          <w:sz w:val="28"/>
          <w:szCs w:val="28"/>
        </w:rPr>
        <w:t>8</w:t>
      </w:r>
      <w:r w:rsidRPr="00525EBD">
        <w:rPr>
          <w:sz w:val="28"/>
          <w:szCs w:val="28"/>
        </w:rPr>
        <w:t xml:space="preserve"> %, в 202</w:t>
      </w:r>
      <w:r w:rsidR="00525EBD" w:rsidRPr="00525EBD">
        <w:rPr>
          <w:sz w:val="28"/>
          <w:szCs w:val="28"/>
        </w:rPr>
        <w:t>6</w:t>
      </w:r>
      <w:r w:rsidRPr="00525EBD">
        <w:rPr>
          <w:sz w:val="28"/>
          <w:szCs w:val="28"/>
        </w:rPr>
        <w:t xml:space="preserve"> году – </w:t>
      </w:r>
      <w:r w:rsidR="006A7DD6" w:rsidRPr="00525EBD">
        <w:rPr>
          <w:sz w:val="28"/>
          <w:szCs w:val="28"/>
        </w:rPr>
        <w:t>92,</w:t>
      </w:r>
      <w:r w:rsidR="008E6D3B">
        <w:rPr>
          <w:sz w:val="28"/>
          <w:szCs w:val="28"/>
        </w:rPr>
        <w:t>6</w:t>
      </w:r>
      <w:r w:rsidRPr="00525EBD">
        <w:rPr>
          <w:sz w:val="28"/>
          <w:szCs w:val="28"/>
        </w:rPr>
        <w:t xml:space="preserve"> %, в 202</w:t>
      </w:r>
      <w:r w:rsidR="00525EBD" w:rsidRPr="00525EBD">
        <w:rPr>
          <w:sz w:val="28"/>
          <w:szCs w:val="28"/>
        </w:rPr>
        <w:t>7</w:t>
      </w:r>
      <w:r w:rsidRPr="00525EBD">
        <w:rPr>
          <w:sz w:val="28"/>
          <w:szCs w:val="28"/>
        </w:rPr>
        <w:t xml:space="preserve"> году – </w:t>
      </w:r>
      <w:r w:rsidR="008E6D3B">
        <w:rPr>
          <w:sz w:val="28"/>
          <w:szCs w:val="28"/>
        </w:rPr>
        <w:t>91,8</w:t>
      </w:r>
      <w:r w:rsidRPr="00525EBD">
        <w:rPr>
          <w:sz w:val="28"/>
          <w:szCs w:val="28"/>
        </w:rPr>
        <w:t>%.</w:t>
      </w:r>
    </w:p>
    <w:p w14:paraId="1D9EE6FF" w14:textId="3B19A50B" w:rsidR="008A7DAF" w:rsidRPr="00161418" w:rsidRDefault="008A7DAF" w:rsidP="00877A4E">
      <w:pPr>
        <w:ind w:firstLine="709"/>
        <w:jc w:val="both"/>
        <w:rPr>
          <w:sz w:val="28"/>
          <w:szCs w:val="28"/>
        </w:rPr>
      </w:pPr>
      <w:r w:rsidRPr="00161E4E">
        <w:rPr>
          <w:sz w:val="28"/>
          <w:szCs w:val="28"/>
        </w:rPr>
        <w:t>На исполнение муниципальных программ в 202</w:t>
      </w:r>
      <w:r w:rsidR="00161E4E" w:rsidRPr="00161E4E">
        <w:rPr>
          <w:sz w:val="28"/>
          <w:szCs w:val="28"/>
        </w:rPr>
        <w:t>5</w:t>
      </w:r>
      <w:r w:rsidRPr="00161E4E">
        <w:rPr>
          <w:sz w:val="28"/>
          <w:szCs w:val="28"/>
        </w:rPr>
        <w:t xml:space="preserve"> году будет направлено – </w:t>
      </w:r>
      <w:r w:rsidR="008E6D3B">
        <w:rPr>
          <w:sz w:val="28"/>
          <w:szCs w:val="28"/>
        </w:rPr>
        <w:t>4 527 495,4</w:t>
      </w:r>
      <w:r w:rsidRPr="00161E4E">
        <w:rPr>
          <w:sz w:val="28"/>
          <w:szCs w:val="28"/>
        </w:rPr>
        <w:t xml:space="preserve"> тыс. руб</w:t>
      </w:r>
      <w:r w:rsidRPr="00161418">
        <w:rPr>
          <w:sz w:val="28"/>
          <w:szCs w:val="28"/>
        </w:rPr>
        <w:t>., в 202</w:t>
      </w:r>
      <w:r w:rsidR="00161E4E" w:rsidRPr="00161418">
        <w:rPr>
          <w:sz w:val="28"/>
          <w:szCs w:val="28"/>
        </w:rPr>
        <w:t>6</w:t>
      </w:r>
      <w:r w:rsidRPr="00161418">
        <w:rPr>
          <w:sz w:val="28"/>
          <w:szCs w:val="28"/>
        </w:rPr>
        <w:t xml:space="preserve"> году –</w:t>
      </w:r>
      <w:r w:rsidR="008E6D3B">
        <w:rPr>
          <w:sz w:val="28"/>
          <w:szCs w:val="28"/>
        </w:rPr>
        <w:t xml:space="preserve"> 3 440 765,8</w:t>
      </w:r>
      <w:r w:rsidR="00161418" w:rsidRPr="00161418">
        <w:rPr>
          <w:sz w:val="28"/>
          <w:szCs w:val="28"/>
        </w:rPr>
        <w:t xml:space="preserve"> </w:t>
      </w:r>
      <w:r w:rsidRPr="00161418">
        <w:rPr>
          <w:sz w:val="28"/>
          <w:szCs w:val="28"/>
        </w:rPr>
        <w:t>тыс. руб., в 202</w:t>
      </w:r>
      <w:r w:rsidR="00161418" w:rsidRPr="00161418">
        <w:rPr>
          <w:sz w:val="28"/>
          <w:szCs w:val="28"/>
        </w:rPr>
        <w:t>7</w:t>
      </w:r>
      <w:r w:rsidRPr="00161418">
        <w:rPr>
          <w:sz w:val="28"/>
          <w:szCs w:val="28"/>
        </w:rPr>
        <w:t xml:space="preserve"> году –</w:t>
      </w:r>
      <w:r w:rsidR="00794813" w:rsidRPr="00161418">
        <w:rPr>
          <w:sz w:val="28"/>
          <w:szCs w:val="28"/>
        </w:rPr>
        <w:t xml:space="preserve"> </w:t>
      </w:r>
      <w:r w:rsidR="008E6D3B">
        <w:rPr>
          <w:sz w:val="28"/>
          <w:szCs w:val="28"/>
        </w:rPr>
        <w:t>3 005 733,6</w:t>
      </w:r>
      <w:r w:rsidR="009006F5" w:rsidRPr="00161418">
        <w:rPr>
          <w:sz w:val="28"/>
          <w:szCs w:val="28"/>
        </w:rPr>
        <w:t> </w:t>
      </w:r>
      <w:r w:rsidRPr="00161418">
        <w:rPr>
          <w:sz w:val="28"/>
          <w:szCs w:val="28"/>
        </w:rPr>
        <w:t>тыс. руб.</w:t>
      </w:r>
    </w:p>
    <w:p w14:paraId="36673496" w14:textId="77777777" w:rsidR="00217113" w:rsidRPr="00AE258E" w:rsidRDefault="00217113" w:rsidP="00EC60DC">
      <w:pPr>
        <w:pStyle w:val="a4"/>
        <w:ind w:firstLine="0"/>
        <w:jc w:val="left"/>
        <w:rPr>
          <w:b/>
          <w:highlight w:val="yellow"/>
        </w:rPr>
      </w:pPr>
    </w:p>
    <w:p w14:paraId="2D6DE33D" w14:textId="77777777" w:rsidR="00483F3E" w:rsidRPr="009518B8" w:rsidRDefault="00483F3E" w:rsidP="00483F3E">
      <w:pPr>
        <w:pStyle w:val="a4"/>
        <w:ind w:firstLine="0"/>
        <w:jc w:val="left"/>
        <w:rPr>
          <w:b/>
        </w:rPr>
      </w:pPr>
      <w:r w:rsidRPr="009518B8">
        <w:rPr>
          <w:b/>
        </w:rPr>
        <w:t>1. Муниципальная программа «Развитие субъектов малого и среднего предпринимательства города Свободного»</w:t>
      </w:r>
    </w:p>
    <w:p w14:paraId="6BB3693C" w14:textId="77777777" w:rsidR="00483F3E" w:rsidRPr="009518B8" w:rsidRDefault="00483F3E" w:rsidP="00483F3E">
      <w:pPr>
        <w:ind w:firstLine="709"/>
        <w:jc w:val="both"/>
        <w:rPr>
          <w:sz w:val="28"/>
          <w:szCs w:val="28"/>
        </w:rPr>
      </w:pPr>
      <w:r w:rsidRPr="009518B8">
        <w:rPr>
          <w:sz w:val="28"/>
          <w:szCs w:val="28"/>
        </w:rPr>
        <w:t xml:space="preserve">На 2025 год по муниципальной программе запланированы расходы в сумме 3 543,9 тыс. руб., на 2026 год – 2 086,1 тыс. руб., на 2027 год – 586,3 тыс. руб. </w:t>
      </w:r>
    </w:p>
    <w:p w14:paraId="5CD906F9" w14:textId="77777777" w:rsidR="00483F3E" w:rsidRPr="009518B8" w:rsidRDefault="00483F3E" w:rsidP="00483F3E">
      <w:pPr>
        <w:ind w:firstLine="709"/>
        <w:jc w:val="both"/>
        <w:rPr>
          <w:sz w:val="28"/>
          <w:szCs w:val="28"/>
        </w:rPr>
      </w:pPr>
      <w:r w:rsidRPr="009518B8">
        <w:rPr>
          <w:sz w:val="28"/>
          <w:szCs w:val="28"/>
        </w:rPr>
        <w:t>В рамках программы запланированы расходы по следующим муниципальным проектам:</w:t>
      </w:r>
    </w:p>
    <w:p w14:paraId="0CED791E" w14:textId="77777777" w:rsidR="00483F3E" w:rsidRPr="009518B8" w:rsidRDefault="00483F3E" w:rsidP="00483F3E">
      <w:pPr>
        <w:ind w:firstLine="709"/>
        <w:jc w:val="both"/>
        <w:rPr>
          <w:sz w:val="28"/>
          <w:szCs w:val="28"/>
        </w:rPr>
      </w:pPr>
      <w:r w:rsidRPr="009518B8">
        <w:rPr>
          <w:sz w:val="28"/>
          <w:szCs w:val="28"/>
        </w:rPr>
        <w:t>Муниципальный проект «Поддержка субъектов малого и среднего предпринимательства города Свободного» включает в себя следующие расходы:</w:t>
      </w:r>
    </w:p>
    <w:p w14:paraId="0D4C34A4" w14:textId="77777777" w:rsidR="00483F3E" w:rsidRPr="009518B8" w:rsidRDefault="00483F3E" w:rsidP="00483F3E">
      <w:pPr>
        <w:pStyle w:val="a4"/>
        <w:ind w:firstLine="709"/>
      </w:pPr>
      <w:r w:rsidRPr="009518B8">
        <w:t xml:space="preserve">- на финансовую поддержку субъектам малого и среднего предпринимательства по возмещению уплаты первого взноса (аванса) при заключении договоров финансовой аренды (лизинга) автобусов на </w:t>
      </w:r>
      <w:r w:rsidRPr="009518B8">
        <w:lastRenderedPageBreak/>
        <w:t>газомоторном топливе для перевозки пассажиров на муниципальных маршрутах города Свободного на 2025 – 2026 годы по 1 500,0 тыс. руб. ежегодно;</w:t>
      </w:r>
    </w:p>
    <w:p w14:paraId="3F8C28A8" w14:textId="77777777" w:rsidR="00483F3E" w:rsidRPr="009518B8" w:rsidRDefault="00483F3E" w:rsidP="00483F3E">
      <w:pPr>
        <w:pStyle w:val="a4"/>
        <w:ind w:firstLine="709"/>
      </w:pPr>
      <w:r w:rsidRPr="009518B8">
        <w:t>- на оказание региональной поддержки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 на 2025 год –1 943,9 тыс. руб., в т.ч. за счет средств областного бюджета – 1827,3 тыс. руб.,  на 2026 год – 480,1 тыс. руб., в т.ч. за счет средств областного бюджета – 456,9 тыс. руб., на 2027 год – 486,3 тыс. руб., в т.ч. за счет средств областного бюджета – 457,1 тыс. руб.</w:t>
      </w:r>
    </w:p>
    <w:p w14:paraId="7F008DE5" w14:textId="77777777" w:rsidR="00483F3E" w:rsidRPr="009518B8" w:rsidRDefault="00483F3E" w:rsidP="00483F3E">
      <w:pPr>
        <w:ind w:firstLine="709"/>
        <w:jc w:val="both"/>
        <w:rPr>
          <w:sz w:val="28"/>
          <w:szCs w:val="28"/>
        </w:rPr>
      </w:pPr>
      <w:r w:rsidRPr="009518B8">
        <w:rPr>
          <w:sz w:val="28"/>
          <w:szCs w:val="28"/>
        </w:rPr>
        <w:t>Муниципальный проект «Создание внешнего облика праздничного города» включает в себя расходы на проведение конкурса «Новогоднее настроение» по 100,0 тыс. руб. ежегодно.</w:t>
      </w:r>
    </w:p>
    <w:p w14:paraId="5350745D" w14:textId="77777777" w:rsidR="00483F3E" w:rsidRPr="009518B8" w:rsidRDefault="00483F3E" w:rsidP="00483F3E">
      <w:pPr>
        <w:ind w:firstLine="709"/>
        <w:jc w:val="both"/>
        <w:rPr>
          <w:sz w:val="28"/>
          <w:szCs w:val="28"/>
        </w:rPr>
      </w:pPr>
    </w:p>
    <w:p w14:paraId="508CFC76" w14:textId="77777777" w:rsidR="00483F3E" w:rsidRPr="009518B8" w:rsidRDefault="00483F3E" w:rsidP="00483F3E">
      <w:pPr>
        <w:rPr>
          <w:b/>
          <w:bCs/>
          <w:sz w:val="28"/>
          <w:szCs w:val="28"/>
        </w:rPr>
      </w:pPr>
      <w:r w:rsidRPr="009518B8">
        <w:rPr>
          <w:b/>
          <w:bCs/>
          <w:sz w:val="28"/>
          <w:szCs w:val="28"/>
        </w:rPr>
        <w:t>2. Муниципальная программа «Развитие транспортной системы города Свободного»</w:t>
      </w:r>
    </w:p>
    <w:p w14:paraId="4BBE0B31" w14:textId="77777777" w:rsidR="00483F3E" w:rsidRPr="009518B8" w:rsidRDefault="00483F3E" w:rsidP="00483F3E">
      <w:pPr>
        <w:pStyle w:val="a4"/>
        <w:ind w:left="709" w:firstLine="0"/>
        <w:jc w:val="center"/>
        <w:rPr>
          <w:b/>
        </w:rPr>
      </w:pPr>
    </w:p>
    <w:p w14:paraId="54C025D9" w14:textId="77777777" w:rsidR="00483F3E" w:rsidRPr="009518B8" w:rsidRDefault="00483F3E" w:rsidP="00483F3E">
      <w:pPr>
        <w:pStyle w:val="a4"/>
        <w:ind w:firstLine="709"/>
      </w:pPr>
      <w:r w:rsidRPr="009518B8">
        <w:t>На 2025 год по муниципальной программе запланировано расходов в сумме 480 502,6 тыс. руб., на 2026 год – 524 241,5 тыс. руб., на 2027 год – 386913,6 тыс. руб.</w:t>
      </w:r>
    </w:p>
    <w:p w14:paraId="6A78E7DF" w14:textId="77777777" w:rsidR="00483F3E" w:rsidRPr="009518B8" w:rsidRDefault="00483F3E" w:rsidP="00483F3E">
      <w:pPr>
        <w:pStyle w:val="a4"/>
        <w:ind w:firstLine="709"/>
      </w:pPr>
      <w:r w:rsidRPr="009518B8">
        <w:t>Бюджетные назначения на муниципальные проекты по данной программе составят на 2025 год – 345 601,6 тыс. руб., на 2026 год – 399 290,5 тыс. руб., на 2027 год – 261 962,6 тыс. руб.</w:t>
      </w:r>
    </w:p>
    <w:p w14:paraId="3B644162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«Развитие автомобильных дорог местного значения и сооружений на них на территории города Свободного» составят на 2025 год – 110 448,2 тыс. руб., на 2026 год – 83 298,2 тыс. руб., на 2027 год – 130 649,4 тыс. руб.</w:t>
      </w:r>
    </w:p>
    <w:p w14:paraId="102D319C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30D4DB74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актуализации проектов, разработке проектно-сметной документации, изготовлению технических планов в отношении дорог местного значения и сооружений на них на территории города Свободного на 2025 год – 14 329,9 тыс. руб., на 2026 год – 18 361,7 тыс. руб., на 2027 год - 22 163,8 тыс. руб.;</w:t>
      </w:r>
    </w:p>
    <w:p w14:paraId="70F3CA4D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частично-капитальному, капитальному ремонту, модернизации, реконструкции, строительству, осуществлению экспертизы, техническому и авторскому надзору, строительному контролю в отношении дорог местного значения и сооружений на них на территории города Свободного на 2025 год – 31 377,1 тыс. руб., на 2026 год – 14 483,2  тыс. руб., на 2027 год -  11 621,0 тыс. руб.;</w:t>
      </w:r>
    </w:p>
    <w:p w14:paraId="53A4F205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на оказание услуг по разработке документации по развитию системы сбора и отведения поверхностных сточных вод на территории города Свободного с развитием (обновлением баз данных) муниципальной геоинформационной системы инженерной инфраструктуры ливневой канализации на 2027 год - 9 711,5 тыс. руб.;</w:t>
      </w:r>
    </w:p>
    <w:p w14:paraId="79E58201" w14:textId="77777777" w:rsidR="00483F3E" w:rsidRPr="009518B8" w:rsidRDefault="00483F3E" w:rsidP="00483F3E">
      <w:pPr>
        <w:pStyle w:val="a4"/>
        <w:ind w:firstLine="709"/>
      </w:pPr>
      <w:r w:rsidRPr="009518B8">
        <w:lastRenderedPageBreak/>
        <w:t>- на выполнение научно-исследовательской работы по разработке комплексной схемы организации транспортного обслуживания населения общественным транспортом (КСОТ) в границах муниципального образования город Свободный на 2025 год –6 200,0 тыс. руб.;</w:t>
      </w:r>
    </w:p>
    <w:p w14:paraId="74B9588C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обеспечению безопасности дорожного движения на территории города Свободного на 2025 год – 27 525,0 тыс. руб., на 2026 год – 25 820,0 тыс. руб., на 2027 год - 44 834,0 тыс. руб.;</w:t>
      </w:r>
    </w:p>
    <w:p w14:paraId="0586DA30" w14:textId="77777777" w:rsidR="00483F3E" w:rsidRPr="009518B8" w:rsidRDefault="00483F3E" w:rsidP="00483F3E">
      <w:pPr>
        <w:pStyle w:val="a4"/>
        <w:ind w:firstLine="709"/>
      </w:pPr>
      <w:r w:rsidRPr="009518B8">
        <w:t>- на осуществление муниципальными образованиями дорожной деятельности в отношении автомобильных дорог местного значения и сооружений на них на 2025-2026 годы по 24 633,2 тыс. руб. ежегодно, на 2027 год – 42 319,1 тыс. руб., в т.ч. за счет средств субсидии из областного бюджета на 2025-2026 годы по 23 155,2 тыс. руб. ежегодно, на 2027 год – 39 780,00 тыс. руб.</w:t>
      </w:r>
    </w:p>
    <w:p w14:paraId="216D297F" w14:textId="77777777" w:rsidR="00483F3E" w:rsidRPr="009518B8" w:rsidRDefault="00483F3E" w:rsidP="00483F3E">
      <w:pPr>
        <w:pStyle w:val="a4"/>
        <w:ind w:firstLine="709"/>
      </w:pPr>
      <w:r w:rsidRPr="009518B8">
        <w:t>- на расходы на обустройство остановок для школьных маршрутов, а также освещение улично-дорожной сети населенных пунктов Амурской области на 2025 год – 6 383,0 тыс. руб., в том числе за счет средств областного бюджета – 6 000,0 тыс. руб.</w:t>
      </w:r>
    </w:p>
    <w:p w14:paraId="73DDC09B" w14:textId="77777777" w:rsidR="00483F3E" w:rsidRPr="009518B8" w:rsidRDefault="00483F3E" w:rsidP="00483F3E">
      <w:pPr>
        <w:pStyle w:val="a4"/>
        <w:ind w:firstLine="709"/>
      </w:pPr>
      <w:r w:rsidRPr="009518B8">
        <w:t xml:space="preserve">Расходы на реализацию муниципального проекта «Безопасные качественные дороги» составят на 2025 год </w:t>
      </w:r>
      <w:proofErr w:type="gramStart"/>
      <w:r w:rsidRPr="009518B8">
        <w:t>–  235</w:t>
      </w:r>
      <w:proofErr w:type="gramEnd"/>
      <w:r w:rsidRPr="009518B8">
        <w:t> 153,4 тыс. руб., на 2026 год – 315 992,3 тыс. руб., на 2027 год – 131 313,1 тыс. руб.</w:t>
      </w:r>
    </w:p>
    <w:p w14:paraId="1D32E17D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44013088" w14:textId="77777777" w:rsidR="00483F3E" w:rsidRPr="009518B8" w:rsidRDefault="00483F3E" w:rsidP="00483F3E">
      <w:pPr>
        <w:pStyle w:val="a4"/>
        <w:ind w:firstLine="709"/>
      </w:pPr>
      <w:r w:rsidRPr="009518B8">
        <w:t xml:space="preserve">- на финансовое обеспечение дорожной деятельности на 2025 год – 103 840,3 тыс. руб., на 2026 год – 184 679,2 тыс. руб., в том числе за счет средств вышестоящих </w:t>
      </w:r>
      <w:proofErr w:type="gramStart"/>
      <w:r w:rsidRPr="009518B8">
        <w:t>бюджетов  в</w:t>
      </w:r>
      <w:proofErr w:type="gramEnd"/>
      <w:r w:rsidRPr="009518B8">
        <w:t xml:space="preserve"> 2025 году расходы составят 102 801,9 тыс. руб., в 2026 году – 182 832,4 тыс. руб.;</w:t>
      </w:r>
    </w:p>
    <w:p w14:paraId="7CAFAD1D" w14:textId="77777777" w:rsidR="00483F3E" w:rsidRPr="009518B8" w:rsidRDefault="00483F3E" w:rsidP="00483F3E">
      <w:pPr>
        <w:pStyle w:val="a4"/>
        <w:ind w:firstLine="709"/>
      </w:pPr>
      <w:r w:rsidRPr="009518B8">
        <w:t xml:space="preserve">- на осуществление дорожной деятельности в рамках реализации национального проекта «Безопасные качественные дороги» на 2025 - 2027 годы по 131 313,1 тыс. руб., в том числе по 130 000,0 тыс. руб. за счет средств </w:t>
      </w:r>
      <w:proofErr w:type="gramStart"/>
      <w:r w:rsidRPr="009518B8">
        <w:t>областного  бюджета</w:t>
      </w:r>
      <w:proofErr w:type="gramEnd"/>
      <w:r w:rsidRPr="009518B8">
        <w:t>.</w:t>
      </w:r>
    </w:p>
    <w:p w14:paraId="7A913E52" w14:textId="77777777" w:rsidR="00483F3E" w:rsidRPr="009518B8" w:rsidRDefault="00483F3E" w:rsidP="00483F3E">
      <w:pPr>
        <w:pStyle w:val="a4"/>
        <w:ind w:firstLine="709"/>
      </w:pPr>
      <w:r w:rsidRPr="009518B8">
        <w:t>Сумма запланированных расходов на комплекс процессных мероприятий составит на 2025 год – 134 901,0 тыс. руб., на 2026 – 2027 годы по 124 951,0 тыс. руб. ежегодно.</w:t>
      </w:r>
    </w:p>
    <w:p w14:paraId="3110DBAE" w14:textId="77777777" w:rsidR="00483F3E" w:rsidRPr="009518B8" w:rsidRDefault="00483F3E" w:rsidP="00483F3E">
      <w:pPr>
        <w:pStyle w:val="a4"/>
        <w:ind w:firstLine="709"/>
      </w:pPr>
      <w:r w:rsidRPr="009518B8">
        <w:t>В рамках комплекса процессных мероприятий «Мероприятия по ремонту и содержанию улично-дорожной сети города Свободного» на обеспечение деятельности (оказание услуг) МБУ «Дорожник» предусмотрены расходы на 2025 год – 133 651,0 тыс. руб., на 2026 – 2027 годы по 123 651,0 тыс. руб. ежегодно.</w:t>
      </w:r>
    </w:p>
    <w:p w14:paraId="6EC880D8" w14:textId="77777777" w:rsidR="00483F3E" w:rsidRPr="009518B8" w:rsidRDefault="00483F3E" w:rsidP="00483F3E">
      <w:pPr>
        <w:pStyle w:val="a4"/>
        <w:ind w:firstLine="709"/>
      </w:pPr>
      <w:r w:rsidRPr="009518B8">
        <w:t>В рамках комплекса процессных мероприятий «Транспортное обслуживание пассажирских перевозок» расходы составят на 2025 год – 1 250,0 тыс. руб., на 2026 - 2027 годы по 1 300,0   тыс. руб. ежегодно.</w:t>
      </w:r>
    </w:p>
    <w:p w14:paraId="1D03C81F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3521053C" w14:textId="77777777" w:rsidR="00483F3E" w:rsidRPr="009518B8" w:rsidRDefault="00483F3E" w:rsidP="00483F3E">
      <w:pPr>
        <w:pStyle w:val="a4"/>
        <w:ind w:firstLine="709"/>
      </w:pPr>
      <w:r w:rsidRPr="009518B8">
        <w:t xml:space="preserve">- </w:t>
      </w:r>
      <w:proofErr w:type="gramStart"/>
      <w:r w:rsidRPr="009518B8">
        <w:t>на организация</w:t>
      </w:r>
      <w:proofErr w:type="gramEnd"/>
      <w:r w:rsidRPr="009518B8">
        <w:t xml:space="preserve"> работ (услуг), связанных с осуществлением регулярных перевозок пассажиров и багажа автомобильным транспортом общего </w:t>
      </w:r>
      <w:r w:rsidRPr="009518B8">
        <w:lastRenderedPageBreak/>
        <w:t>пользования по регулируемым тарифам по муниципальному социально значимому маршруту на 2025 год – 1 250,0 тыс. руб., на 2026 - 2027 годы по 1 300,0   тыс. руб.;</w:t>
      </w:r>
    </w:p>
    <w:p w14:paraId="4ED29C92" w14:textId="77777777" w:rsidR="00483F3E" w:rsidRPr="009518B8" w:rsidRDefault="00483F3E" w:rsidP="00483F3E">
      <w:pPr>
        <w:pStyle w:val="a4"/>
        <w:ind w:firstLine="709"/>
      </w:pPr>
      <w:r w:rsidRPr="009518B8">
        <w:t>- на расходы на проведение открытых конкурсов для организации выполнения работ, связанных с осуществлением регулярных перевозок пассажиров по регулируемым тарифам на муниципальных маршрутах г. Свободного на 2025 год – 0,01 тыс. руб.</w:t>
      </w:r>
    </w:p>
    <w:p w14:paraId="00CD7BB6" w14:textId="77777777" w:rsidR="00483F3E" w:rsidRPr="009518B8" w:rsidRDefault="00483F3E" w:rsidP="00483F3E">
      <w:pPr>
        <w:pStyle w:val="a4"/>
        <w:ind w:firstLine="0"/>
        <w:jc w:val="left"/>
        <w:rPr>
          <w:b/>
        </w:rPr>
      </w:pPr>
    </w:p>
    <w:p w14:paraId="660FB375" w14:textId="77777777" w:rsidR="00483F3E" w:rsidRPr="009518B8" w:rsidRDefault="00483F3E" w:rsidP="00483F3E">
      <w:pPr>
        <w:jc w:val="both"/>
        <w:rPr>
          <w:b/>
          <w:bCs/>
          <w:sz w:val="28"/>
          <w:szCs w:val="28"/>
        </w:rPr>
      </w:pPr>
      <w:r w:rsidRPr="009518B8">
        <w:rPr>
          <w:b/>
          <w:bCs/>
          <w:sz w:val="28"/>
          <w:szCs w:val="28"/>
        </w:rPr>
        <w:t>3. Муниципальная программа «Модернизация жилищно-коммунального комплекса и благоустройство города Свободного»</w:t>
      </w:r>
    </w:p>
    <w:p w14:paraId="03646E25" w14:textId="77777777" w:rsidR="00483F3E" w:rsidRPr="009518B8" w:rsidRDefault="00483F3E" w:rsidP="00483F3E">
      <w:pPr>
        <w:pStyle w:val="a4"/>
        <w:ind w:firstLine="709"/>
      </w:pPr>
      <w:r w:rsidRPr="009518B8">
        <w:t>На 2025 год по муниципальной программе «Модернизация жилищно-коммунального комплекса и благоустройство города Свободного» запланировано расходов в сумме 1 525 147,6 тыс. руб., на 2026 год – 747 260,4 тыс. руб., на 2027 год – 650 747,8 тыс. руб.</w:t>
      </w:r>
    </w:p>
    <w:p w14:paraId="3EE229D4" w14:textId="77777777" w:rsidR="00483F3E" w:rsidRPr="009518B8" w:rsidRDefault="00483F3E" w:rsidP="00483F3E">
      <w:pPr>
        <w:pStyle w:val="a4"/>
        <w:ind w:firstLine="709"/>
      </w:pPr>
      <w:r w:rsidRPr="009518B8">
        <w:t>Бюджетные назначения на муниципальные проекты по данной программе составят на 2025 год – 1 246 944,5 тыс. руб., на 2026 год – 490 618,2 тыс. руб., на 2027 год – 405 005,6 тыс. руб.</w:t>
      </w:r>
    </w:p>
    <w:p w14:paraId="056B8030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«Благоустройство территории города Свободного за счет экологических платежей» запланированы на 2025-2027 годы по 19 810,7 тыс. руб. ежегодно.</w:t>
      </w:r>
    </w:p>
    <w:p w14:paraId="08216092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03827E2F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озеленению территории города за счет экологических платежей на 2025 – 2027 годы по 9 000,0 тыс. руб. ежегодно.</w:t>
      </w:r>
    </w:p>
    <w:p w14:paraId="402F8CF1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мероприятия, направленные на выявление объектов накопленного вреда окружающей среде и ликвидацию мест несанкционированного размещения отходов за счет экологических платежей на 2025 - 2027 годы по 10 810,7 тыс. руб. ежегодно.</w:t>
      </w:r>
    </w:p>
    <w:p w14:paraId="7B3ED868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«Улучшение экологического состояния территории города Свободного» составят на 2025 год – 3 410,0 тыс. руб., на 2026 год – 17 325,0 тыс. руб., на 2027 год – 1 500,0 тыс. руб.</w:t>
      </w:r>
    </w:p>
    <w:p w14:paraId="35010C56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04431125" w14:textId="77777777" w:rsidR="00483F3E" w:rsidRPr="009518B8" w:rsidRDefault="00483F3E" w:rsidP="00483F3E">
      <w:pPr>
        <w:pStyle w:val="a4"/>
        <w:ind w:firstLine="709"/>
      </w:pPr>
      <w:r w:rsidRPr="009518B8">
        <w:t>- на выполнение работ по строительству нового кладбища, выравниванию земельных участков для новых захоронений на кладбище 3 км на 2025 год – 910,0 тыс. руб., на 2026 год – 15 825,0 тыс. руб.;</w:t>
      </w:r>
    </w:p>
    <w:p w14:paraId="1BF55A03" w14:textId="77777777" w:rsidR="00483F3E" w:rsidRPr="009518B8" w:rsidRDefault="00483F3E" w:rsidP="00483F3E">
      <w:pPr>
        <w:pStyle w:val="a4"/>
        <w:ind w:firstLine="709"/>
      </w:pPr>
      <w:r w:rsidRPr="009518B8">
        <w:t>- на приобретение контейнеров и оборудование контейнерных площадок при переходе на новую систему обращения с твердыми коммунальными отходами на 2025 год – 2 000,0 тыс. руб., на 2026 – 2027 годы по 1 000,0 тыс. руб.;</w:t>
      </w:r>
    </w:p>
    <w:p w14:paraId="2E8AE6F4" w14:textId="77777777" w:rsidR="00483F3E" w:rsidRPr="009518B8" w:rsidRDefault="00483F3E" w:rsidP="00483F3E">
      <w:pPr>
        <w:pStyle w:val="a4"/>
        <w:ind w:firstLine="709"/>
      </w:pPr>
      <w:r w:rsidRPr="009518B8">
        <w:t>- на вывоз движимого имущества, а также находящихся в них товарно-материальных ценностей на 2025 – 2027 годы по 500,0 тыс. руб.</w:t>
      </w:r>
    </w:p>
    <w:p w14:paraId="21CAEB85" w14:textId="77777777" w:rsidR="00483F3E" w:rsidRPr="009518B8" w:rsidRDefault="00483F3E" w:rsidP="00483F3E">
      <w:pPr>
        <w:pStyle w:val="a4"/>
        <w:ind w:firstLine="709"/>
      </w:pPr>
      <w:r w:rsidRPr="009518B8">
        <w:lastRenderedPageBreak/>
        <w:t>Расходы на реализацию муниципального проекта «Перевод объектов ЖКХ на потребление природного газа» запланированы на 2025 год – 577 836,0 тыс. руб., на 2026 год – 3 469,5 тыс. руб.</w:t>
      </w:r>
    </w:p>
    <w:p w14:paraId="00BA0EBC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7CD3E55C" w14:textId="77777777" w:rsidR="00483F3E" w:rsidRPr="009518B8" w:rsidRDefault="00483F3E" w:rsidP="00483F3E">
      <w:pPr>
        <w:pStyle w:val="a4"/>
        <w:ind w:firstLine="709"/>
      </w:pPr>
      <w:r w:rsidRPr="009518B8">
        <w:t>- на перевод объектов ЖКХ на потребление природного газа, включая строительный контроль, осуществление экспертизы, экспертное сопровождение, авторский надзор на 2025 год – 17 836,0 тыс. руб., на 2026 год – 3 469,5 тыс. руб.;</w:t>
      </w:r>
    </w:p>
    <w:p w14:paraId="6812FAEC" w14:textId="77777777" w:rsidR="00483F3E" w:rsidRPr="009518B8" w:rsidRDefault="00483F3E" w:rsidP="00483F3E">
      <w:pPr>
        <w:pStyle w:val="a4"/>
        <w:ind w:firstLine="709"/>
      </w:pPr>
      <w:r w:rsidRPr="009518B8">
        <w:t xml:space="preserve">- на перевод объектов жилищно-коммунальной инфраструктуры на потребление природного </w:t>
      </w:r>
      <w:proofErr w:type="gramStart"/>
      <w:r w:rsidRPr="009518B8">
        <w:t>газа  на</w:t>
      </w:r>
      <w:proofErr w:type="gramEnd"/>
      <w:r w:rsidRPr="009518B8">
        <w:t xml:space="preserve"> 2025 год в части строительства двух автоматизированных газовых котельной в 15, 371 кварталах г. Свободного в сумме  560 000,0 тыс. руб., из них средства областного бюджета 526 400,0 тыс. руб.</w:t>
      </w:r>
    </w:p>
    <w:p w14:paraId="3B3128E5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«Инфраструктурное обеспечение новых территорий застройки города Свободного» запланированы   на 2025 год в части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в сумме 286 607,2 тыс. руб., в т.ч. за счет средств вышестоящих бюджетов 283 741,1 тыс. руб.</w:t>
      </w:r>
    </w:p>
    <w:p w14:paraId="67FAA804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«Модернизация объектов инженерной, коммунальной инфраструктуры» запланированы в размере   на 2025 год – 182 461,0 тыс. руб., на 2026 год – 434 993,0 тыс. руб., на 2027 год – 371 874,9 тыс. руб.</w:t>
      </w:r>
    </w:p>
    <w:p w14:paraId="160C7E98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78613839" w14:textId="77777777" w:rsidR="00483F3E" w:rsidRPr="009518B8" w:rsidRDefault="00483F3E" w:rsidP="00483F3E">
      <w:pPr>
        <w:pStyle w:val="a4"/>
        <w:ind w:firstLine="709"/>
      </w:pPr>
      <w:r w:rsidRPr="009518B8">
        <w:t>- на разработку проектно-сметной документации, строительного контроля, осуществление экспертизы, экспертного сопровождения, авторского надзора, изготовления технических планов на объекты капитального строительства и реконструкции по объектам инженерно-коммунальной инфраструктуры г. Свободного (инженерные изыскания, проект-планировки и межевания, проектная, сметная и рабочая документация, прохождение государственной экспертизы)</w:t>
      </w:r>
      <w:r w:rsidRPr="009518B8">
        <w:rPr>
          <w:b/>
        </w:rPr>
        <w:t xml:space="preserve"> </w:t>
      </w:r>
      <w:r w:rsidRPr="009518B8">
        <w:t xml:space="preserve"> на 2025 год – 7 612,9 тыс. руб., на 2026 год –  3 786,2 тыс. руб., на 2027 год – 2 884,6  тыс. руб.;</w:t>
      </w:r>
    </w:p>
    <w:p w14:paraId="44B6ECF3" w14:textId="77777777" w:rsidR="00483F3E" w:rsidRPr="009518B8" w:rsidRDefault="00483F3E" w:rsidP="00483F3E">
      <w:pPr>
        <w:pStyle w:val="a4"/>
        <w:ind w:firstLine="709"/>
      </w:pPr>
      <w:r w:rsidRPr="009518B8">
        <w:t>- на строительство и реконструкцию (модернизацию) объектов питьевого водоснабжения на 2026 год – 57 816,4 тыс. руб.;</w:t>
      </w:r>
    </w:p>
    <w:p w14:paraId="38AD0510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модернизации и реконструкции объектов коммунальной инфраструктуры на 2025 год – 12 500,0 тыс. руб., на 2026 год – 10 500,0 тыс. руб., на 2027 год -5 500,0   тыс. руб.;</w:t>
      </w:r>
    </w:p>
    <w:p w14:paraId="60A80808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по объектам инженерной, коммунальной инфраструктуры при подготовке и прохождению отопительного периода, включая аварийные ситуации на них на 2025 год – 19 339,0 тыс. руб., на 2026 –2027 годы по 5 000,0 тыс. руб. ежегодно.;</w:t>
      </w:r>
    </w:p>
    <w:p w14:paraId="29491737" w14:textId="06BD8774" w:rsidR="00483F3E" w:rsidRPr="009518B8" w:rsidRDefault="00483F3E" w:rsidP="00483F3E">
      <w:pPr>
        <w:pStyle w:val="a4"/>
        <w:ind w:firstLine="709"/>
      </w:pPr>
      <w:r w:rsidRPr="009518B8">
        <w:t xml:space="preserve">- на мероприятия по актуализации, разработке схем теплоснабжения, водоснабжения и водоотведения, на выполнение работ по экспорту схем в </w:t>
      </w:r>
      <w:r w:rsidRPr="009518B8">
        <w:lastRenderedPageBreak/>
        <w:t xml:space="preserve">векторный вид с привязкой к географическим координатам, актуализации электронной модели схем водоснабжения и </w:t>
      </w:r>
      <w:r w:rsidR="002D0F2B" w:rsidRPr="009518B8">
        <w:t>водоотведения по</w:t>
      </w:r>
      <w:r w:rsidRPr="009518B8">
        <w:t xml:space="preserve"> 1 000,0 тыс. руб. ежегодно;</w:t>
      </w:r>
    </w:p>
    <w:p w14:paraId="740C5991" w14:textId="589B894B" w:rsidR="00483F3E" w:rsidRPr="009518B8" w:rsidRDefault="00483F3E" w:rsidP="00483F3E">
      <w:pPr>
        <w:pStyle w:val="a4"/>
        <w:ind w:firstLine="709"/>
      </w:pPr>
      <w:r w:rsidRPr="009518B8">
        <w:t xml:space="preserve">- на расходы, направленные на модернизацию коммунальной </w:t>
      </w:r>
      <w:r w:rsidR="002D0F2B" w:rsidRPr="009518B8">
        <w:t>инфраструктуры на</w:t>
      </w:r>
      <w:r w:rsidRPr="009518B8">
        <w:t xml:space="preserve"> 2025 год – 142 009,2 тыс. руб., на 2026-2027 годы по 356890,</w:t>
      </w:r>
      <w:r w:rsidR="002D0F2B" w:rsidRPr="009518B8">
        <w:t>4 тыс.</w:t>
      </w:r>
      <w:r w:rsidRPr="009518B8">
        <w:t xml:space="preserve"> руб., из них средства областного бюджета на 2025 год – 133 488,6 тыс. руб., на 2026-2027 года – 355 477,0 тыс. руб.</w:t>
      </w:r>
    </w:p>
    <w:p w14:paraId="18D4FF8C" w14:textId="5A9DA074" w:rsidR="00483F3E" w:rsidRPr="009518B8" w:rsidRDefault="00483F3E" w:rsidP="00483F3E">
      <w:pPr>
        <w:pStyle w:val="a4"/>
        <w:ind w:firstLine="709"/>
      </w:pPr>
      <w:r w:rsidRPr="009518B8">
        <w:t xml:space="preserve">Расходы на реализацию муниципального </w:t>
      </w:r>
      <w:r w:rsidR="002D0F2B" w:rsidRPr="009518B8">
        <w:t>проекта «</w:t>
      </w:r>
      <w:r w:rsidRPr="009518B8">
        <w:t xml:space="preserve">Энергосбережение и повышение энергетической эффективности города Свободного» на проведение технических и технологических мероприятий </w:t>
      </w:r>
      <w:r w:rsidR="002D0F2B" w:rsidRPr="009518B8">
        <w:t>энергосбережения запланированы</w:t>
      </w:r>
      <w:r w:rsidRPr="009518B8">
        <w:t xml:space="preserve"> по 100,0 тыс. руб. ежегодно.</w:t>
      </w:r>
    </w:p>
    <w:p w14:paraId="3E5C58AE" w14:textId="77777777" w:rsidR="00483F3E" w:rsidRPr="009518B8" w:rsidRDefault="00483F3E" w:rsidP="00483F3E">
      <w:pPr>
        <w:pStyle w:val="a4"/>
        <w:ind w:firstLine="709"/>
      </w:pPr>
      <w:r w:rsidRPr="009518B8">
        <w:t>Расходы на реализацию муниципального проекта «Благоустройство дворовых территорий многоквартирных домов, ремонт фасадов и элементов зданий, общественных территорий и мест массового отдыха граждан (городских парков) г. Свободного» запланированы  на 2025 год в сумме 23 674,0  тыс. руб., на 2026 год – 14 920,0  тыс. руб., на 2027 год – 11 720,0 тыс. руб.</w:t>
      </w:r>
    </w:p>
    <w:p w14:paraId="77C2D53D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муниципального проекта предусмотрены следующие расходы:</w:t>
      </w:r>
    </w:p>
    <w:p w14:paraId="087B70B0" w14:textId="22F9CF9D" w:rsidR="00483F3E" w:rsidRPr="009518B8" w:rsidRDefault="00483F3E" w:rsidP="00483F3E">
      <w:pPr>
        <w:pStyle w:val="a4"/>
        <w:ind w:firstLine="709"/>
      </w:pPr>
      <w:r w:rsidRPr="009518B8">
        <w:t xml:space="preserve">- на финансовое обеспечение затрат связанных с выполнением работ по ремонту фасадов и элементов относящихся к внешнему облику зданий, строений и иных сооружений, расположенных вдоль центральных, главных, магистральных улиц или в исторических частях города </w:t>
      </w:r>
      <w:r w:rsidR="002D0F2B" w:rsidRPr="009518B8">
        <w:t>Свободного по</w:t>
      </w:r>
      <w:r w:rsidRPr="009518B8">
        <w:t xml:space="preserve"> 3 000,0 тыс. руб. ежегодно;</w:t>
      </w:r>
    </w:p>
    <w:p w14:paraId="029EB63B" w14:textId="32344EB4" w:rsidR="00483F3E" w:rsidRPr="009518B8" w:rsidRDefault="00483F3E" w:rsidP="00483F3E">
      <w:pPr>
        <w:pStyle w:val="a4"/>
        <w:ind w:firstLine="709"/>
      </w:pPr>
      <w:r w:rsidRPr="009518B8">
        <w:t xml:space="preserve">- на благоустройство дворовых территорий многоквартирных домов, общественных территорий и мест массового отдыха граждан (городских парков) г. </w:t>
      </w:r>
      <w:r w:rsidR="002D0F2B" w:rsidRPr="009518B8">
        <w:t>Свободный на</w:t>
      </w:r>
      <w:r w:rsidRPr="009518B8">
        <w:t xml:space="preserve"> 2025 год – 20 674,0 тыс. руб., на 2026 год – 11 920,</w:t>
      </w:r>
      <w:proofErr w:type="gramStart"/>
      <w:r w:rsidRPr="009518B8">
        <w:t>0  тыс.</w:t>
      </w:r>
      <w:proofErr w:type="gramEnd"/>
      <w:r w:rsidRPr="009518B8">
        <w:t xml:space="preserve"> руб., на 2027 год -   8 720,0 тыс. руб.</w:t>
      </w:r>
    </w:p>
    <w:p w14:paraId="1DC1A1F2" w14:textId="77777777" w:rsidR="00483F3E" w:rsidRPr="009518B8" w:rsidRDefault="00483F3E" w:rsidP="00483F3E">
      <w:pPr>
        <w:pStyle w:val="a4"/>
        <w:ind w:firstLine="709"/>
      </w:pPr>
      <w:r w:rsidRPr="009518B8">
        <w:t xml:space="preserve">Расходы на реализацию муниципального проекта «Формирование комфортной городской среды» запланированы на 2025 год в сумме 153 045,6 тыс. руб., в том числе за счет средств вышестоящих бюджетов 151 515,1 тыс. руб.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среды. </w:t>
      </w:r>
    </w:p>
    <w:p w14:paraId="286E7059" w14:textId="77777777" w:rsidR="00483F3E" w:rsidRPr="009518B8" w:rsidRDefault="00483F3E" w:rsidP="00483F3E">
      <w:pPr>
        <w:pStyle w:val="a4"/>
        <w:ind w:firstLine="709"/>
      </w:pPr>
      <w:r w:rsidRPr="009518B8">
        <w:t>Сумма запланированных расходов на комплексы процессных мероприятий составит на 2025 год – 278 203,1 тыс. руб., на 2026 год – 256 642,3 тыс. руб., на 2027 год – 245 742,3 тыс. руб.</w:t>
      </w:r>
    </w:p>
    <w:p w14:paraId="2FD8CFFD" w14:textId="77777777" w:rsidR="00483F3E" w:rsidRPr="009518B8" w:rsidRDefault="00483F3E" w:rsidP="00483F3E">
      <w:pPr>
        <w:pStyle w:val="a4"/>
        <w:ind w:firstLine="709"/>
      </w:pPr>
      <w:r w:rsidRPr="009518B8">
        <w:t>На реализацию комплекса процессных мероприятий «Улучшение санитарного состояния города» предусмотрено на 2025 год – 7 892,0 тыс. руб., на 2026 год –   5 892,0 тыс. руб., на 2027 год – 4 892,0 тыс. руб.</w:t>
      </w:r>
    </w:p>
    <w:p w14:paraId="2BAFE598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1607B30A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в части затрат, связанных с содержанием объектов муниципальной собственности (скотомогильника) по 500,0 тыс. руб. ежегодно;</w:t>
      </w:r>
    </w:p>
    <w:p w14:paraId="406C50AA" w14:textId="77777777" w:rsidR="00483F3E" w:rsidRPr="009518B8" w:rsidRDefault="00483F3E" w:rsidP="00483F3E">
      <w:pPr>
        <w:pStyle w:val="a4"/>
        <w:ind w:firstLine="709"/>
      </w:pPr>
      <w:r w:rsidRPr="009518B8">
        <w:lastRenderedPageBreak/>
        <w:t>- на мероприятия в части организации и содержания мест захоронения (</w:t>
      </w:r>
      <w:proofErr w:type="gramStart"/>
      <w:r w:rsidRPr="009518B8">
        <w:t>кладбищ)</w:t>
      </w:r>
      <w:r w:rsidRPr="009518B8">
        <w:rPr>
          <w:b/>
        </w:rPr>
        <w:t xml:space="preserve"> </w:t>
      </w:r>
      <w:r w:rsidRPr="009518B8">
        <w:t xml:space="preserve"> на</w:t>
      </w:r>
      <w:proofErr w:type="gramEnd"/>
      <w:r w:rsidRPr="009518B8">
        <w:t xml:space="preserve"> 2025 год – 7 000,0 тыс. руб., на 2026 год –  5 000,0 тыс. руб., на 2027 год -  4 000,0 тыс. руб.;</w:t>
      </w:r>
    </w:p>
    <w:p w14:paraId="165F4EEB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мероприятия, связанные с возмещением затрат, связанных с оказанием услуг по подбору и доставке в морг останков умерших (погибших) из иных мест по 392,0 тыс. руб. ежегодно.</w:t>
      </w:r>
    </w:p>
    <w:p w14:paraId="616359F2" w14:textId="77777777" w:rsidR="00483F3E" w:rsidRPr="009518B8" w:rsidRDefault="00483F3E" w:rsidP="00483F3E">
      <w:pPr>
        <w:pStyle w:val="a4"/>
        <w:ind w:firstLine="709"/>
      </w:pPr>
      <w:r w:rsidRPr="009518B8">
        <w:t xml:space="preserve">На реализацию комплекса процессных мероприятий «Благоустройство и содержание территорий города Свободного» </w:t>
      </w:r>
      <w:proofErr w:type="gramStart"/>
      <w:r w:rsidRPr="009518B8">
        <w:t>предусмотрено  на</w:t>
      </w:r>
      <w:proofErr w:type="gramEnd"/>
      <w:r w:rsidRPr="009518B8">
        <w:t xml:space="preserve"> 2025 год – 49 900,0 тыс. руб., на 2026 год – 31 800,0   тыс. руб., на 2027 год -  23 900,0 тыс. руб.</w:t>
      </w:r>
    </w:p>
    <w:p w14:paraId="3B7E8B2E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00AE3DA1" w14:textId="77777777" w:rsidR="00483F3E" w:rsidRPr="009518B8" w:rsidRDefault="00483F3E" w:rsidP="00483F3E">
      <w:pPr>
        <w:pStyle w:val="a4"/>
        <w:ind w:firstLine="709"/>
      </w:pPr>
      <w:r w:rsidRPr="009518B8">
        <w:t xml:space="preserve">- на мероприятия в части благоустройства, озеленения и освещения территории </w:t>
      </w:r>
      <w:proofErr w:type="gramStart"/>
      <w:r w:rsidRPr="009518B8">
        <w:t>города  на</w:t>
      </w:r>
      <w:proofErr w:type="gramEnd"/>
      <w:r w:rsidRPr="009518B8">
        <w:t xml:space="preserve"> 2025 год – 29 900,0 тыс. руб., на 2026 год –  24 800,0 тыс. руб., на 2027 год -  16 900,0 тыс. руб.;</w:t>
      </w:r>
    </w:p>
    <w:p w14:paraId="377EFBC4" w14:textId="77777777" w:rsidR="00483F3E" w:rsidRPr="009518B8" w:rsidRDefault="00483F3E" w:rsidP="00483F3E">
      <w:pPr>
        <w:pStyle w:val="a4"/>
        <w:ind w:firstLine="709"/>
      </w:pPr>
      <w:r w:rsidRPr="009518B8">
        <w:t xml:space="preserve">- на мероприятия в части затрат, связанных с благоустройством и содержанием общественных территорий, мест (площадок) накопления отходов потребления города </w:t>
      </w:r>
      <w:proofErr w:type="gramStart"/>
      <w:r w:rsidRPr="009518B8">
        <w:t>Свободного  на</w:t>
      </w:r>
      <w:proofErr w:type="gramEnd"/>
      <w:r w:rsidRPr="009518B8">
        <w:t xml:space="preserve"> 2025 год –20 000,0  тыс. руб., на 2026 – 2027 годы по 7 00,00  тыс. руб. ежегодно.</w:t>
      </w:r>
    </w:p>
    <w:p w14:paraId="1D8D637A" w14:textId="77777777" w:rsidR="00483F3E" w:rsidRPr="009518B8" w:rsidRDefault="00483F3E" w:rsidP="00483F3E">
      <w:pPr>
        <w:pStyle w:val="a4"/>
        <w:ind w:firstLine="709"/>
      </w:pPr>
      <w:r w:rsidRPr="009518B8">
        <w:t xml:space="preserve">В целях осуществления направлений </w:t>
      </w:r>
      <w:proofErr w:type="gramStart"/>
      <w:r w:rsidRPr="009518B8">
        <w:t>деятельности  комплекса</w:t>
      </w:r>
      <w:proofErr w:type="gramEnd"/>
      <w:r w:rsidRPr="009518B8">
        <w:t xml:space="preserve"> процессных мероприятий «Осуществление деятельности по обращению с животными без владельцев»  предусмотрено на 2025 год – 6 828,4  тыс. руб., на 2026 год –</w:t>
      </w:r>
    </w:p>
    <w:p w14:paraId="542DF305" w14:textId="77777777" w:rsidR="00483F3E" w:rsidRPr="009518B8" w:rsidRDefault="00483F3E" w:rsidP="00483F3E">
      <w:pPr>
        <w:pStyle w:val="a4"/>
        <w:ind w:firstLine="0"/>
      </w:pPr>
      <w:r w:rsidRPr="009518B8">
        <w:t xml:space="preserve"> 5 828,</w:t>
      </w:r>
      <w:proofErr w:type="gramStart"/>
      <w:r w:rsidRPr="009518B8">
        <w:t>4  тыс.</w:t>
      </w:r>
      <w:proofErr w:type="gramEnd"/>
      <w:r w:rsidRPr="009518B8">
        <w:t xml:space="preserve"> руб., на 2027 год -  4 828,4 тыс. руб.</w:t>
      </w:r>
    </w:p>
    <w:p w14:paraId="01D0ED66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473008B8" w14:textId="77777777" w:rsidR="00483F3E" w:rsidRPr="009518B8" w:rsidRDefault="00483F3E" w:rsidP="00483F3E">
      <w:pPr>
        <w:pStyle w:val="a4"/>
        <w:ind w:firstLine="709"/>
      </w:pPr>
      <w:r w:rsidRPr="009518B8">
        <w:t>- на мероприятия в части затрат, связанных с оказанием услуг по регулированию численности животных без владельцев на территории города Свободного на 2025 год –3 000,</w:t>
      </w:r>
      <w:proofErr w:type="gramStart"/>
      <w:r w:rsidRPr="009518B8">
        <w:t>0  тыс.</w:t>
      </w:r>
      <w:proofErr w:type="gramEnd"/>
      <w:r w:rsidRPr="009518B8">
        <w:t xml:space="preserve"> руб., на 2026 год –  2 000,0 тыс. руб., на 2027 год -  1 000,0 тыс. руб.;</w:t>
      </w:r>
    </w:p>
    <w:p w14:paraId="18CB4A33" w14:textId="77777777" w:rsidR="00483F3E" w:rsidRPr="009518B8" w:rsidRDefault="00483F3E" w:rsidP="00483F3E">
      <w:pPr>
        <w:pStyle w:val="a4"/>
        <w:ind w:firstLine="709"/>
      </w:pPr>
      <w:r w:rsidRPr="009518B8">
        <w:t>- на 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 на 2025-2027 годы по 3 828,</w:t>
      </w:r>
      <w:proofErr w:type="gramStart"/>
      <w:r w:rsidRPr="009518B8">
        <w:t>4  тыс.</w:t>
      </w:r>
      <w:proofErr w:type="gramEnd"/>
      <w:r w:rsidRPr="009518B8">
        <w:t xml:space="preserve"> руб. ежегодно за счет средств областного бюджета.</w:t>
      </w:r>
    </w:p>
    <w:p w14:paraId="49EA385B" w14:textId="77777777" w:rsidR="00483F3E" w:rsidRPr="009518B8" w:rsidRDefault="00483F3E" w:rsidP="00483F3E">
      <w:pPr>
        <w:pStyle w:val="a4"/>
        <w:ind w:firstLine="709"/>
      </w:pPr>
      <w:r w:rsidRPr="009518B8">
        <w:t xml:space="preserve">Для реализации комплекса процессных мероприятий «Финансовая поддержка предприятий ЖКХ» </w:t>
      </w:r>
      <w:proofErr w:type="gramStart"/>
      <w:r w:rsidRPr="009518B8">
        <w:t>предусмотрено  на</w:t>
      </w:r>
      <w:proofErr w:type="gramEnd"/>
      <w:r w:rsidRPr="009518B8">
        <w:t xml:space="preserve"> 2025 год – 164 137,1  тыс. руб., на 2026 год – 164 676 3  тыс. руб., на 2027 год – 163 676,3 тыс. руб.  </w:t>
      </w:r>
    </w:p>
    <w:p w14:paraId="3980CCE2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1D40BB11" w14:textId="77777777" w:rsidR="00483F3E" w:rsidRPr="009518B8" w:rsidRDefault="00483F3E" w:rsidP="00483F3E">
      <w:pPr>
        <w:pStyle w:val="a4"/>
        <w:ind w:firstLine="709"/>
      </w:pPr>
      <w:r w:rsidRPr="009518B8">
        <w:t xml:space="preserve">- на компенсацию юридическим лицам выпадающих доходов, возникающих в результате установления льготных тарифов для населения в отделениях </w:t>
      </w:r>
      <w:proofErr w:type="gramStart"/>
      <w:r w:rsidRPr="009518B8">
        <w:t>бань  на</w:t>
      </w:r>
      <w:proofErr w:type="gramEnd"/>
      <w:r w:rsidRPr="009518B8">
        <w:t xml:space="preserve"> 2025 год – 11 756,0 тыс. руб., на 2026 год – 10 756,0 тыс. руб., на 2027 год – 9 756,0 тыс. руб.;</w:t>
      </w:r>
    </w:p>
    <w:p w14:paraId="57554128" w14:textId="418ADF94" w:rsidR="00483F3E" w:rsidRPr="009518B8" w:rsidRDefault="00483F3E" w:rsidP="00483F3E">
      <w:pPr>
        <w:pStyle w:val="a4"/>
        <w:ind w:firstLine="709"/>
      </w:pPr>
      <w:r w:rsidRPr="009518B8">
        <w:t xml:space="preserve">- на финансовое обеспечение государственных полномочий по компенсации выпадающих доходов теплоснабжающих организаций на 2025 год </w:t>
      </w:r>
      <w:r w:rsidRPr="009518B8">
        <w:lastRenderedPageBreak/>
        <w:t xml:space="preserve">– 152 381,1 тыс. руб., на 2026 -2027 годы </w:t>
      </w:r>
      <w:r w:rsidR="00C07908" w:rsidRPr="009518B8">
        <w:t>по 153</w:t>
      </w:r>
      <w:r w:rsidRPr="009518B8">
        <w:t xml:space="preserve"> 920,3 тыс. руб. за счет средств областного бюджета.</w:t>
      </w:r>
    </w:p>
    <w:p w14:paraId="7CB18E65" w14:textId="089C2216" w:rsidR="00483F3E" w:rsidRPr="009518B8" w:rsidRDefault="00483F3E" w:rsidP="00483F3E">
      <w:pPr>
        <w:pStyle w:val="a4"/>
        <w:ind w:firstLine="709"/>
      </w:pPr>
      <w:r w:rsidRPr="009518B8">
        <w:t>На реализацию комплекса процессных мероприятий «Обеспечение деятельности органов местного самоуправления и муниципальных учреждений</w:t>
      </w:r>
      <w:r w:rsidRPr="009518B8">
        <w:rPr>
          <w:b/>
        </w:rPr>
        <w:t>»</w:t>
      </w:r>
      <w:r w:rsidRPr="009518B8">
        <w:t xml:space="preserve"> предусмотрено на 2025 год – 49 445,6 тыс. руб., на 2026 – 2027 годы </w:t>
      </w:r>
      <w:r w:rsidR="00C07908" w:rsidRPr="009518B8">
        <w:t>по 48</w:t>
      </w:r>
      <w:r w:rsidRPr="009518B8">
        <w:t> 445,6 тыс. руб.</w:t>
      </w:r>
    </w:p>
    <w:p w14:paraId="42B0A3FD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0D8FFEF3" w14:textId="77777777" w:rsidR="00483F3E" w:rsidRPr="009518B8" w:rsidRDefault="00483F3E" w:rsidP="00483F3E">
      <w:pPr>
        <w:pStyle w:val="a4"/>
        <w:ind w:firstLine="709"/>
      </w:pPr>
      <w:r w:rsidRPr="009518B8">
        <w:t>- на обеспечение деятельности органов местного самоуправления на 2025 год –18 769,4 тыс. руб., на 2026- 2027 годы по 18 269,4 тыс. руб. ежегодно;</w:t>
      </w:r>
    </w:p>
    <w:p w14:paraId="6834622D" w14:textId="77777777" w:rsidR="00483F3E" w:rsidRPr="009518B8" w:rsidRDefault="00483F3E" w:rsidP="00483F3E">
      <w:pPr>
        <w:pStyle w:val="a4"/>
        <w:ind w:firstLine="709"/>
      </w:pPr>
      <w:r w:rsidRPr="009518B8">
        <w:t>- на обеспечение деятельности МКУ «</w:t>
      </w:r>
      <w:proofErr w:type="spellStart"/>
      <w:r w:rsidRPr="009518B8">
        <w:t>Стройсервис</w:t>
      </w:r>
      <w:proofErr w:type="spellEnd"/>
      <w:r w:rsidRPr="009518B8">
        <w:t>» на 2025 год – 30 676,2 тыс. руб., на 2026 – 2027 годы по 30 176,2 тыс. руб. ежегодно.</w:t>
      </w:r>
    </w:p>
    <w:p w14:paraId="3CA75780" w14:textId="77777777" w:rsidR="00483F3E" w:rsidRPr="009518B8" w:rsidRDefault="00483F3E" w:rsidP="00483F3E">
      <w:pPr>
        <w:jc w:val="both"/>
      </w:pPr>
    </w:p>
    <w:p w14:paraId="7AD4ACB4" w14:textId="77777777" w:rsidR="00483F3E" w:rsidRPr="009518B8" w:rsidRDefault="00483F3E" w:rsidP="00483F3E">
      <w:pPr>
        <w:jc w:val="both"/>
        <w:rPr>
          <w:b/>
          <w:bCs/>
          <w:sz w:val="28"/>
          <w:szCs w:val="28"/>
        </w:rPr>
      </w:pPr>
      <w:r w:rsidRPr="009518B8">
        <w:rPr>
          <w:b/>
          <w:bCs/>
          <w:sz w:val="28"/>
          <w:szCs w:val="28"/>
        </w:rPr>
        <w:t>4. Муниципальная программа «Управление муниципальным имуществом и земельными ресурсами города Свободного»</w:t>
      </w:r>
    </w:p>
    <w:p w14:paraId="4BF2621C" w14:textId="77777777" w:rsidR="00483F3E" w:rsidRPr="009518B8" w:rsidRDefault="00483F3E" w:rsidP="00483F3E">
      <w:pPr>
        <w:pStyle w:val="a4"/>
        <w:ind w:firstLine="709"/>
      </w:pPr>
      <w:r w:rsidRPr="009518B8">
        <w:t>На 2025 год по муниципальной программе «Управление муниципальным имуществом и земельными ресурсами города Свободного» запланированы расходов в сумме 34 481,6 тыс. руб., на 2026 год – 31 082,6 тыс. руб., на 2027 год –30 687 тыс. руб.</w:t>
      </w:r>
    </w:p>
    <w:p w14:paraId="2CAABB97" w14:textId="77777777" w:rsidR="00483F3E" w:rsidRPr="009518B8" w:rsidRDefault="00483F3E" w:rsidP="00483F3E">
      <w:pPr>
        <w:pStyle w:val="a4"/>
        <w:ind w:firstLine="709"/>
      </w:pPr>
      <w:r w:rsidRPr="009518B8">
        <w:t>Сумма запланированных расходов на комплекс процессных мероприятий «Эффективное использование муниципального имущества, в том числе земельных участков» составит на 2025 год – 34 481,6 тыс. руб., на 2026 год – 31 082,6 тыс. руб., на 2027 год –30 687 тыс. руб.</w:t>
      </w:r>
    </w:p>
    <w:p w14:paraId="2CEB6D84" w14:textId="77777777" w:rsidR="00483F3E" w:rsidRPr="009518B8" w:rsidRDefault="00483F3E" w:rsidP="00483F3E">
      <w:pPr>
        <w:pStyle w:val="a4"/>
        <w:ind w:firstLine="709"/>
      </w:pPr>
      <w:r w:rsidRPr="009518B8">
        <w:t>В рамках данного комплекса процессных мероприятий предусмотрены следующие расходы:</w:t>
      </w:r>
    </w:p>
    <w:p w14:paraId="5ED53CBD" w14:textId="77777777" w:rsidR="00483F3E" w:rsidRPr="009518B8" w:rsidRDefault="00483F3E" w:rsidP="00483F3E">
      <w:pPr>
        <w:pStyle w:val="a4"/>
        <w:ind w:firstLine="709"/>
      </w:pPr>
      <w:r w:rsidRPr="009518B8">
        <w:t>- на обеспечение деятельности органов местного самоуправления на 2025 год – 24 279,6 тыс. руб., на 2026 – 2027 годы по 23 279,6 тыс. руб. ежегодно;</w:t>
      </w:r>
    </w:p>
    <w:p w14:paraId="35880C0E" w14:textId="77777777" w:rsidR="00483F3E" w:rsidRPr="009518B8" w:rsidRDefault="00483F3E" w:rsidP="00483F3E">
      <w:pPr>
        <w:pStyle w:val="a4"/>
        <w:ind w:firstLine="709"/>
      </w:pPr>
      <w:r w:rsidRPr="009518B8">
        <w:t>- на оценку муниципального имущества, в том числе земельных участков на 2025 год – 1 000,0 тыс. руб., на 2026 – 2027 годы по 500,0 тыс. руб. ежегодно;</w:t>
      </w:r>
    </w:p>
    <w:p w14:paraId="3F43566B" w14:textId="77777777" w:rsidR="00483F3E" w:rsidRPr="009518B8" w:rsidRDefault="00483F3E" w:rsidP="00483F3E">
      <w:pPr>
        <w:pStyle w:val="a4"/>
        <w:ind w:firstLine="709"/>
      </w:pPr>
      <w:r w:rsidRPr="009518B8">
        <w:t>- на уплату земельного налога за земельные участки, находящиеся в бессрочном пользовании УИМИЗ г. Свободного на 2025- 2027 годы по 180,0 тыс. руб. ежегодно;</w:t>
      </w:r>
    </w:p>
    <w:p w14:paraId="15571ED7" w14:textId="77777777" w:rsidR="00483F3E" w:rsidRPr="009518B8" w:rsidRDefault="00483F3E" w:rsidP="00483F3E">
      <w:pPr>
        <w:pStyle w:val="a4"/>
        <w:ind w:firstLine="709"/>
      </w:pPr>
      <w:r w:rsidRPr="009518B8">
        <w:t>- на уплату транспортного налога за транспорт, находящийся в казне муниципального образования Свободного на 2025- 2027 годы по 300,0 тыс. руб. ежегодно;</w:t>
      </w:r>
    </w:p>
    <w:p w14:paraId="4A46DB06" w14:textId="77777777" w:rsidR="00483F3E" w:rsidRPr="009518B8" w:rsidRDefault="00483F3E" w:rsidP="00483F3E">
      <w:pPr>
        <w:pStyle w:val="a4"/>
        <w:ind w:firstLine="709"/>
      </w:pPr>
      <w:r w:rsidRPr="009518B8">
        <w:t>- на паспортизацию объектов муниципальной собственности Свободного на 2025- 2027 годы по 1 200,0 тыс. руб. ежегодно;</w:t>
      </w:r>
    </w:p>
    <w:p w14:paraId="1B4D4282" w14:textId="77777777" w:rsidR="00483F3E" w:rsidRPr="009518B8" w:rsidRDefault="00483F3E" w:rsidP="00483F3E">
      <w:pPr>
        <w:pStyle w:val="a4"/>
        <w:ind w:firstLine="709"/>
      </w:pPr>
      <w:r w:rsidRPr="009518B8">
        <w:t>- на улучшение землеустройства и землепользования, мониторинг и техническая инвентаризация земель на 2025 год – 2 000,0 тыс. руб., на 2026 год – 1 000,0 тыс. руб., на 2027 год – 500,0 тыс. руб.;</w:t>
      </w:r>
    </w:p>
    <w:p w14:paraId="7DFD3A15" w14:textId="77777777" w:rsidR="00483F3E" w:rsidRPr="009518B8" w:rsidRDefault="00483F3E" w:rsidP="00483F3E">
      <w:pPr>
        <w:pStyle w:val="a4"/>
        <w:ind w:firstLine="709"/>
      </w:pPr>
      <w:r w:rsidRPr="009518B8">
        <w:t>- на обеспечение мероприятий по ведению информационной системы обеспечения градостроительной деятельности, осуществляемой на территории города Свободного на 2025 год – 2027 годы по 400,0 тыс. руб. ежегодно;</w:t>
      </w:r>
    </w:p>
    <w:p w14:paraId="76AA350E" w14:textId="77777777" w:rsidR="00483F3E" w:rsidRPr="009518B8" w:rsidRDefault="00483F3E" w:rsidP="00483F3E">
      <w:pPr>
        <w:pStyle w:val="a4"/>
        <w:ind w:firstLine="709"/>
      </w:pPr>
      <w:r w:rsidRPr="009518B8">
        <w:lastRenderedPageBreak/>
        <w:t>- на обеспечение содержания и сохранности муниципального имущества на 2025 год – 2 050,0 тыс. руб., на 2026 год – 2 151,0 тыс. руб., на 2027 год - 2 256,0 тыс. руб.;</w:t>
      </w:r>
    </w:p>
    <w:p w14:paraId="7AC25CFB" w14:textId="77777777" w:rsidR="00483F3E" w:rsidRPr="009518B8" w:rsidRDefault="00483F3E" w:rsidP="00483F3E">
      <w:pPr>
        <w:pStyle w:val="a4"/>
        <w:ind w:firstLine="709"/>
      </w:pPr>
      <w:r w:rsidRPr="009518B8">
        <w:t>- на взносы на капитальный ремонт муниципального имущества в многоквартирных домах на 2025 год – 3 072,0 тыс. руб., на 2026 -2027 годы по 2 072,0   тыс. руб. ежегодно.</w:t>
      </w:r>
    </w:p>
    <w:p w14:paraId="0D7615FA" w14:textId="77777777" w:rsidR="00483F3E" w:rsidRPr="009518B8" w:rsidRDefault="00483F3E" w:rsidP="00483F3E">
      <w:pPr>
        <w:jc w:val="both"/>
      </w:pPr>
    </w:p>
    <w:p w14:paraId="695466CB" w14:textId="77777777" w:rsidR="00F02830" w:rsidRPr="00C07908" w:rsidRDefault="00F02830" w:rsidP="00F02830">
      <w:pPr>
        <w:jc w:val="both"/>
        <w:rPr>
          <w:b/>
          <w:sz w:val="28"/>
          <w:szCs w:val="28"/>
        </w:rPr>
      </w:pPr>
      <w:r w:rsidRPr="00C07908">
        <w:rPr>
          <w:b/>
          <w:sz w:val="28"/>
          <w:szCs w:val="28"/>
        </w:rPr>
        <w:t>6. Муниципальная программа «Развитие образования города Свободного»</w:t>
      </w:r>
    </w:p>
    <w:p w14:paraId="65F855F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Всего на исполнение муниципальной программы запланировано расходов на 2025 год – 1 951 012,0 тыс. руб., на 2026 год – 1 736 823,6 тыс. руб., на 2027 год – 1 630 380,1 тыс. руб.</w:t>
      </w:r>
    </w:p>
    <w:p w14:paraId="03076F0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Сумма запланированных расходов на муниципальные проекты, в рамках данной программы, составит на 2025 год – 186 450,0 тыс. руб., на 2026 год –           6 413,1 тыс. руб., на 2027 год – 2 838,7 тыс. руб.</w:t>
      </w:r>
    </w:p>
    <w:p w14:paraId="4F3B282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реализацию муниципального проекта "Модернизация системы дошкольного, общего и дополнительного образования" на 2025 год запланированы в сумме 21 785,2 тыс. руб., на 2026 год – 2 129,1 тыс. руб., на 2027 год – 2 129,2 тыс. руб.</w:t>
      </w:r>
    </w:p>
    <w:p w14:paraId="2B80140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  В рамках данного муниципального проекта предусмотрены следующие расходы:</w:t>
      </w:r>
    </w:p>
    <w:p w14:paraId="6B8CE8F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строительство сетей связи,</w:t>
      </w:r>
      <w:r w:rsidRPr="00C07908">
        <w:t xml:space="preserve"> </w:t>
      </w:r>
      <w:r w:rsidRPr="00C07908">
        <w:rPr>
          <w:sz w:val="28"/>
          <w:szCs w:val="28"/>
        </w:rPr>
        <w:t>п</w:t>
      </w:r>
      <w:r w:rsidRPr="00C07908">
        <w:rPr>
          <w:bCs/>
          <w:sz w:val="28"/>
          <w:szCs w:val="28"/>
        </w:rPr>
        <w:t xml:space="preserve">одключение (технологическое присоединение) к централизованной системе водоотведения, холодного водоснабжения объекта - общеобразовательная организация на 528 мест на 2025 год – 1 637,6 тыс. руб., </w:t>
      </w:r>
    </w:p>
    <w:p w14:paraId="17D2542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капитальный ремонт зданий дошкольного образования (д/с № 7, д/с № 38) на 2025 год – 7 096,2 тыс. руб., на 2026 год – 1,5 тыс. руб., на 2027 год – 1,5 тыс. руб.;</w:t>
      </w:r>
    </w:p>
    <w:p w14:paraId="7AF4135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корректировку ПСД по реконструкции здания МДОАУ д/с № 5 г. Свободного, с пристройкой пищеблока на 2025 год сумма составит 6 500,0 тыс. руб.;</w:t>
      </w:r>
    </w:p>
    <w:p w14:paraId="0096FE60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</w:t>
      </w:r>
      <w:r w:rsidRPr="00C07908">
        <w:t xml:space="preserve"> </w:t>
      </w:r>
      <w:r w:rsidRPr="00C07908">
        <w:rPr>
          <w:sz w:val="28"/>
          <w:szCs w:val="28"/>
        </w:rPr>
        <w:t>на с</w:t>
      </w:r>
      <w:r w:rsidRPr="00C07908">
        <w:rPr>
          <w:bCs/>
          <w:sz w:val="28"/>
          <w:szCs w:val="28"/>
        </w:rPr>
        <w:t xml:space="preserve">оздание школьного кафе в общеобразовательных организациях за счет </w:t>
      </w:r>
      <w:r w:rsidRPr="00C07908">
        <w:rPr>
          <w:sz w:val="28"/>
          <w:szCs w:val="28"/>
        </w:rPr>
        <w:t>субсидии</w:t>
      </w:r>
      <w:r w:rsidRPr="00C07908">
        <w:rPr>
          <w:bCs/>
          <w:sz w:val="28"/>
          <w:szCs w:val="28"/>
        </w:rPr>
        <w:t xml:space="preserve"> в 2025 год в сумме 3 736,6 тыс. руб. (областной бюджет – 3 512,4 тыс. руб., местный бюджет 224,2 тыс. руб.);</w:t>
      </w:r>
    </w:p>
    <w:p w14:paraId="3BA94F7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расходы на проведение мероприятий по замене в образовательных организациях деревянных окон на металлопластиковые, за счет </w:t>
      </w:r>
      <w:r w:rsidRPr="00C07908">
        <w:rPr>
          <w:sz w:val="28"/>
          <w:szCs w:val="28"/>
        </w:rPr>
        <w:t>субсидии</w:t>
      </w:r>
      <w:r w:rsidRPr="00C07908">
        <w:rPr>
          <w:bCs/>
          <w:sz w:val="28"/>
          <w:szCs w:val="28"/>
        </w:rPr>
        <w:t xml:space="preserve"> в 2025 год в сумме 3 736,6 тыс. руб. (областной бюджет – 645,8 тыс. руб., местный бюджет 41,2 тыс. руб.);</w:t>
      </w:r>
    </w:p>
    <w:p w14:paraId="695A509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организацию и проведение мероприятий по благоустройству территорий общеобразовательных организаций на 2025 - 2027 годы по 2 127,7 тыс. руб. ежегодно, в том числе за счет средств субсидии из областного бюджета – 2 000,0 тыс. руб. </w:t>
      </w:r>
    </w:p>
    <w:p w14:paraId="48D367C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реализацию муниципального проекта «Муниципальный конкурс «Педагог года»» запланированы на 2025 - 2027 годы в сумме 709,6 тыс. руб. ежегодно.</w:t>
      </w:r>
    </w:p>
    <w:p w14:paraId="714242B1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 xml:space="preserve">В рамках национального проекта «Образование» на реализацию муниципального проекта «Современная школа» запланированы расходы на </w:t>
      </w:r>
      <w:proofErr w:type="spellStart"/>
      <w:r w:rsidRPr="00C07908">
        <w:rPr>
          <w:bCs/>
          <w:sz w:val="28"/>
          <w:szCs w:val="28"/>
        </w:rPr>
        <w:t>софинансирование</w:t>
      </w:r>
      <w:proofErr w:type="spellEnd"/>
      <w:r w:rsidRPr="00C07908">
        <w:rPr>
          <w:bCs/>
          <w:sz w:val="28"/>
          <w:szCs w:val="28"/>
        </w:rPr>
        <w:t xml:space="preserve"> строительства школы на 528 мест на 2025 год в сумме 160 998,3 тыс. руб. за счет средств городского бюджета. Расходы на эти же цели за счет средств областного бюджета не запланированы.</w:t>
      </w:r>
    </w:p>
    <w:p w14:paraId="16057FF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Также на реализацию муниципального проекта "Патриотическое воспитание граждан" запланированы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2025 год в сумме 2 956,9 тыс. руб. и на 2026 год – 3 574,4 тыс. руб., за счет средств иного межбюджетного трансферта из областного бюджета. </w:t>
      </w:r>
    </w:p>
    <w:p w14:paraId="6C0B8770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Сумма запланированных расходов на комплекс процессных мероприятий, в рамках муниципальной программы </w:t>
      </w:r>
      <w:r w:rsidRPr="00C07908">
        <w:rPr>
          <w:b/>
          <w:sz w:val="28"/>
          <w:szCs w:val="28"/>
        </w:rPr>
        <w:t>«</w:t>
      </w:r>
      <w:r w:rsidRPr="00C07908">
        <w:rPr>
          <w:bCs/>
          <w:sz w:val="28"/>
          <w:szCs w:val="28"/>
        </w:rPr>
        <w:t>Развитие образования города Свободного», составит на 2025 год – 1 764 562,0 тыс. руб., на 2026 год – 1 730 410,5 тыс. руб., на 2027 год – 1 627 541,3 тыс. руб.</w:t>
      </w:r>
    </w:p>
    <w:p w14:paraId="1157C9E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В рамках комплекса процессных мероприятий "Организация дошкольного, общего и дополнительного образования детей" запланированы средства на 2025 год в сумме 1 578 861,2 тыс. руб., на 2026 год в сумме -               </w:t>
      </w:r>
      <w:r w:rsidRPr="00C07908">
        <w:t xml:space="preserve"> </w:t>
      </w:r>
      <w:r w:rsidRPr="00C07908">
        <w:rPr>
          <w:bCs/>
          <w:sz w:val="28"/>
          <w:szCs w:val="28"/>
        </w:rPr>
        <w:t>1 550 804,8 тыс. руб., на 2027 год – 1 491 687,5 тыс. руб.</w:t>
      </w:r>
    </w:p>
    <w:p w14:paraId="6FEA54D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данного комплекса процессных мероприятий предусмотрены следующие расходы:</w:t>
      </w:r>
    </w:p>
    <w:p w14:paraId="0BC5FB2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в части содержания недвижимого имущества в области дошкольного образования </w:t>
      </w:r>
      <w:bookmarkStart w:id="0" w:name="_Hlk179810885"/>
      <w:r w:rsidRPr="00C07908">
        <w:rPr>
          <w:bCs/>
          <w:sz w:val="28"/>
          <w:szCs w:val="28"/>
        </w:rPr>
        <w:t xml:space="preserve">на 2025 год – 100 295,6 тыс. руб., на 2026 год – 81 295,6 тыс. руб.,   2027 год – 71 295,6 тыс. руб.; </w:t>
      </w:r>
      <w:bookmarkEnd w:id="0"/>
    </w:p>
    <w:p w14:paraId="4541A80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выплату денежной компенсации расходов за наем (поднаем) жилого помещения молодым педагогическим работникам на 2025 год – 15 260,0 тыс. руб., на 2026 год – 12 420,0 тыс. руб.,   2027 год – 10 420,0 тыс. руб.;</w:t>
      </w:r>
    </w:p>
    <w:p w14:paraId="02D783E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в части возмещения затрат на осуществление присмотра и ухода за детьми в области </w:t>
      </w:r>
      <w:bookmarkStart w:id="1" w:name="_Hlk179799029"/>
      <w:r w:rsidRPr="00C07908">
        <w:rPr>
          <w:bCs/>
          <w:sz w:val="28"/>
          <w:szCs w:val="28"/>
        </w:rPr>
        <w:t>дошкольного образования на 2025 год – 163 077,5 тыс. руб., на 2026 год – 147 077,5тыс. руб., на 2027 год – 127 077,5тыс. руб.;</w:t>
      </w:r>
      <w:bookmarkEnd w:id="1"/>
    </w:p>
    <w:p w14:paraId="20EC4F0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в части содержания недвижимого имущества в общеобразовательных организациях на 2025 год – 176 012,1 тыс. руб., на 2026 год – 166 012,1 тыс. руб., 2027 год – 146 012,1 тыс. руб.;</w:t>
      </w:r>
    </w:p>
    <w:p w14:paraId="24A14B31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в части содержания недвижимого имущества организаций дополнительного образования на 2025 год – 123 931,6 тыс. руб., на 2026 год – 122 664,2 тыс. руб., 2027 год – 122 431,6 тыс. руб.;</w:t>
      </w:r>
    </w:p>
    <w:p w14:paraId="5ACE5A6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в части приобретения технологического оборудования и инвентаря для школьных пищеблоков запланированы расходы на 2025 - 2027 годы по 100,0 тыс. руб. ежегодно;</w:t>
      </w:r>
    </w:p>
    <w:p w14:paraId="396E5BA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ремонт дошкольных образовательных организаций запланирована сумма на 2025 год – 1 000,0 тыс. руб.;</w:t>
      </w:r>
    </w:p>
    <w:p w14:paraId="59BF381C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ремонт общеобразовательных организаций на 2025 год – 6 287,1 тыс. руб.; на 2026 – 2027 годы по 2 287,1 тыс. руб. ежегодно;</w:t>
      </w:r>
    </w:p>
    <w:p w14:paraId="17D8829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>- на ремонт организаций дополнительного образования запланирована сумма на 2025 год – 1 930,8 тыс. руб.;</w:t>
      </w:r>
    </w:p>
    <w:p w14:paraId="681663F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функционирования модели персонифицированного финансирования дополнительного образования детей за счет </w:t>
      </w:r>
      <w:r w:rsidRPr="00C07908">
        <w:rPr>
          <w:sz w:val="28"/>
          <w:szCs w:val="28"/>
        </w:rPr>
        <w:t>субсидии</w:t>
      </w:r>
      <w:r w:rsidRPr="00C07908">
        <w:rPr>
          <w:bCs/>
          <w:sz w:val="28"/>
          <w:szCs w:val="28"/>
        </w:rPr>
        <w:t xml:space="preserve"> - 2025 год в сумме 28 178,4 тыс. руб. (областной бюджет – 27 661,3 тыс. руб., местный бюджет 517,0 тыс. руб.);  2026 год в сумме 29 870,6 тыс. руб. (областной бюджет – 29 322,5 тыс. руб., местный бюджет 548,1тыс. руб.); 2027 год в сумме 31 460,3 тыс. руб. (областной бюджет – 30 883,0 тыс. руб., местный бюджет 577,3 тыс. руб.);</w:t>
      </w:r>
    </w:p>
    <w:p w14:paraId="3E070D9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охраны и поддержание правопорядка в организациях дошкольного образования на 2025 год – 35 499,7 тыс. руб., на 2026 год – 25 493,9 тыс. руб., на 2027 год – 14 988,7 тыс. руб.;</w:t>
      </w:r>
    </w:p>
    <w:p w14:paraId="2FA25A6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охраны и поддержание правопорядка в общеобразовательных организациях на 2025 год – 27 154,8тыс. руб., на 2026 год – 22 154,8 тыс. руб., на 2027 год – 20 154,8 тыс. руб.;</w:t>
      </w:r>
    </w:p>
    <w:p w14:paraId="027268B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 на обеспечение охраны и поддержание правопорядка в организациях дополнительного образования детей на 2025 год – 5 782,3 тыс. руб., на 2026 – 2027 годы по 4 782,3 тыс. руб. ежегодно;</w:t>
      </w:r>
    </w:p>
    <w:p w14:paraId="7A27619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организацию бесплатного питания обучающихся в общеобразовательных организациях на 2025 год - 20 705,5 тыс. руб., 2026 год</w:t>
      </w:r>
      <w:r w:rsidRPr="00C07908">
        <w:t xml:space="preserve"> -</w:t>
      </w:r>
      <w:r w:rsidRPr="00C07908">
        <w:rPr>
          <w:bCs/>
          <w:sz w:val="28"/>
          <w:szCs w:val="28"/>
        </w:rPr>
        <w:t>15 705,5 тыс. руб., 2027 год-</w:t>
      </w:r>
      <w:r w:rsidRPr="00C07908">
        <w:t xml:space="preserve"> </w:t>
      </w:r>
      <w:r w:rsidRPr="00C07908">
        <w:rPr>
          <w:bCs/>
          <w:sz w:val="28"/>
          <w:szCs w:val="28"/>
        </w:rPr>
        <w:t>5 705,5 тыс. руб.;</w:t>
      </w:r>
    </w:p>
    <w:p w14:paraId="53D87B8F" w14:textId="77777777" w:rsidR="00F02830" w:rsidRPr="00C07908" w:rsidRDefault="00F02830" w:rsidP="00F02830">
      <w:pPr>
        <w:ind w:firstLine="709"/>
        <w:jc w:val="both"/>
        <w:rPr>
          <w:sz w:val="28"/>
          <w:szCs w:val="28"/>
        </w:rPr>
      </w:pPr>
      <w:r w:rsidRPr="00C07908">
        <w:rPr>
          <w:bCs/>
          <w:sz w:val="28"/>
          <w:szCs w:val="28"/>
        </w:rPr>
        <w:t>- на единовременную денежную выплату молодым специалистам муниципальных образовательных организаций на 2025 год – 10 600,0 тыс. руб., на 2026 год – 8 600,0 тыс. руб.;</w:t>
      </w:r>
      <w:r w:rsidRPr="00C07908">
        <w:rPr>
          <w:sz w:val="28"/>
          <w:szCs w:val="28"/>
        </w:rPr>
        <w:t xml:space="preserve"> на 2027 год – 6 600,0 тыс. руб.;</w:t>
      </w:r>
    </w:p>
    <w:p w14:paraId="3308FE4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sz w:val="28"/>
          <w:szCs w:val="28"/>
        </w:rPr>
        <w:t>-на охрану имущества - Строительная площадка объекта «Строительство общеобразовательной организации на 528 мест в г. Свободный»</w:t>
      </w:r>
      <w:r w:rsidRPr="00C07908">
        <w:rPr>
          <w:bCs/>
          <w:sz w:val="28"/>
          <w:szCs w:val="28"/>
        </w:rPr>
        <w:t xml:space="preserve"> на 2025 год – 4 343,7 тыс. руб.;</w:t>
      </w:r>
    </w:p>
    <w:p w14:paraId="7B0FE81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уплату земельного налога за земельный участок, находящийся в бессрочном пользовании по адресу: Амурская область, г. Свободный, ул. Чубаровых, 17 по 70,3 тыс. руб. ежегодно;</w:t>
      </w:r>
    </w:p>
    <w:p w14:paraId="2C48D08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ежемесячное денежное вознаграждение за классное руководство педагогическим работникам муниципальных общеобразовательных организаций за счет средств субвенции из областного бюджета на 2025 - 2026 годы по 35 388,4 тыс. руб. ежегодно;</w:t>
      </w:r>
    </w:p>
    <w:p w14:paraId="007531E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ежемесячное денежное вознаграждение за классное руководство педагогическим работникам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 за счет средств субвенции из областного бюджета на 2025-2026 годы по 2 736,7 тыс. руб. ежегодно;</w:t>
      </w:r>
    </w:p>
    <w:p w14:paraId="2B081062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выплату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за счет средств субвенции из областного бюджета на 2025-2027 годы – 52 653,1 тыс. руб. ежегодно;</w:t>
      </w:r>
    </w:p>
    <w:p w14:paraId="6F69528C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>-</w:t>
      </w:r>
      <w:r w:rsidRPr="00C07908">
        <w:t xml:space="preserve"> </w:t>
      </w:r>
      <w:r w:rsidRPr="00C07908">
        <w:rPr>
          <w:sz w:val="28"/>
          <w:szCs w:val="28"/>
        </w:rPr>
        <w:t>на ф</w:t>
      </w:r>
      <w:r w:rsidRPr="00C07908">
        <w:rPr>
          <w:bCs/>
          <w:sz w:val="28"/>
          <w:szCs w:val="28"/>
        </w:rPr>
        <w:t xml:space="preserve">инансовое обеспечение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 за счет средств субвенции из областного бюджета на 2025-2027 года </w:t>
      </w:r>
      <w:proofErr w:type="gramStart"/>
      <w:r w:rsidRPr="00C07908">
        <w:rPr>
          <w:bCs/>
          <w:sz w:val="28"/>
          <w:szCs w:val="28"/>
        </w:rPr>
        <w:t>по  –</w:t>
      </w:r>
      <w:proofErr w:type="gramEnd"/>
      <w:r w:rsidRPr="00C07908">
        <w:rPr>
          <w:bCs/>
          <w:sz w:val="28"/>
          <w:szCs w:val="28"/>
        </w:rPr>
        <w:t xml:space="preserve"> 537,3 тыс. руб. ежегодно;</w:t>
      </w:r>
    </w:p>
    <w:p w14:paraId="3690AD1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финансовое обеспечение государственных гарантий получения дошкольного и общего образования за счет средств субвенции из областного бюджета на 2025 год – 762 372,4 тыс. руб., на 2026 год – 815 854,6 тыс. руб., на 2027 год – 869 853,6 тыс. руб.;</w:t>
      </w:r>
    </w:p>
    <w:p w14:paraId="674E61D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 предусмотрены субсидии на 2025 год -          4 943,9 тыс. руб. (за счет средств областного бюджета – 4 647,3 тыс. руб., средств местного бюджета – 296,6 тыс. руб.), на 2026 год – 5 100,8 тыс. руб. (за счет средств областного бюджета – 4 794,8 тыс. руб., средств местного бюджета – 306,0 тыс. руб.), на 2027 год – 5 257,7 тыс. руб. (за счет средств областного бюджета – 4 942,2 тыс. руб., средств местного бюджета – 315,5 тыс. руб.);</w:t>
      </w:r>
    </w:p>
    <w:p w14:paraId="450C5E4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реализацию комплекса процессных мероприятий «Организация и обеспечение системы защиты прав детей» предусмотрены на 2025 год в сумме – 66 064,0 тыс. руб., на 2026 год – 59 410,3 тыс. руб., на 2027 год – 15 823,7 тыс. руб.</w:t>
      </w:r>
    </w:p>
    <w:p w14:paraId="068AB11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данного комплекса предусмотрены следующие расходы:</w:t>
      </w:r>
    </w:p>
    <w:p w14:paraId="11B7FE7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организацию и обеспечение проведения оздоровительной кампании детей, находящихся в трудной жизненной ситуации на 2025 - 2027 годы предусмотрено по 300,0 тыс. руб. ежегодно;</w:t>
      </w:r>
    </w:p>
    <w:p w14:paraId="5AAA0FE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организацию питания детей, попавших в трудную жизненную ситуацию на 2025 год – 2 839,2 тыс. руб., на 2026 – 2027 годы по 1 839,2 тыс. руб. ежегодно</w:t>
      </w:r>
      <w:bookmarkStart w:id="2" w:name="_Hlk179871002"/>
      <w:r w:rsidRPr="00C07908">
        <w:rPr>
          <w:bCs/>
          <w:sz w:val="28"/>
          <w:szCs w:val="28"/>
        </w:rPr>
        <w:t>;</w:t>
      </w:r>
    </w:p>
    <w:p w14:paraId="493096E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организацию бесплатного питания обучающихся в общеобразовательных организациях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органов) за счет средств субвенции из областного бюджета на 2025 -2026 годы по</w:t>
      </w:r>
      <w:r w:rsidRPr="00C07908">
        <w:t xml:space="preserve"> </w:t>
      </w:r>
      <w:r w:rsidRPr="00C07908">
        <w:rPr>
          <w:bCs/>
          <w:sz w:val="28"/>
          <w:szCs w:val="28"/>
        </w:rPr>
        <w:t>10 477,2 тыс. руб. ежегодно;</w:t>
      </w:r>
    </w:p>
    <w:p w14:paraId="681A56D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организацию бесплатного питания обучающихся в образовательных организациях, расположенных на территории Амурской области </w:t>
      </w:r>
      <w:bookmarkStart w:id="3" w:name="_Hlk179872272"/>
      <w:r w:rsidRPr="00C07908">
        <w:rPr>
          <w:bCs/>
          <w:sz w:val="28"/>
          <w:szCs w:val="28"/>
        </w:rPr>
        <w:t>за счет средств субвенции из областного бюджета на 2025 год в сумме – 549,5 тыс. руб., на 2026 год – 536,1 тыс. руб., на 2027 год – 104,8 тыс. руб.</w:t>
      </w:r>
      <w:bookmarkEnd w:id="3"/>
      <w:r w:rsidRPr="00C07908">
        <w:rPr>
          <w:bCs/>
          <w:sz w:val="28"/>
          <w:szCs w:val="28"/>
        </w:rPr>
        <w:t>;</w:t>
      </w:r>
    </w:p>
    <w:p w14:paraId="55833D8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</w:t>
      </w:r>
      <w:r w:rsidRPr="00C07908">
        <w:t xml:space="preserve"> </w:t>
      </w:r>
      <w:r w:rsidRPr="00C07908">
        <w:rPr>
          <w:bCs/>
          <w:sz w:val="28"/>
          <w:szCs w:val="28"/>
        </w:rPr>
        <w:t>на организацию бесплатного питания обучающихся в общеобразовательных организациях (в части организации бесплатного питания детей военнослужащих и сотрудников некоторых федеральных государственных органов, принимающих участие в СВО) за счет средств субвенции из областного бюджета на 2025 год в сумме – 921,7 тыс. руб.;</w:t>
      </w:r>
    </w:p>
    <w:p w14:paraId="26DCCE7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организацию бесплатного горячего питания обучающихся, получающих начальное общее образование за счет средств субвенции из областного бюджета на 2025 -2026 годы по</w:t>
      </w:r>
      <w:r w:rsidRPr="00C07908">
        <w:t xml:space="preserve"> </w:t>
      </w:r>
      <w:r w:rsidRPr="00C07908">
        <w:rPr>
          <w:bCs/>
          <w:sz w:val="28"/>
          <w:szCs w:val="28"/>
        </w:rPr>
        <w:t>43 546,2 тыс. руб. ежегодно;</w:t>
      </w:r>
    </w:p>
    <w:bookmarkEnd w:id="2"/>
    <w:p w14:paraId="7FEA9F2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>- на частичную оплату стоимости путевок для детей работающих граждан в организации отдыха и оздоровления детей в каникулярное время на 2025 год в сумме 7 430,2 тыс. руб. (областной бюджет – 6 984,4 тыс. руб., местный бюджет – 445,8 тыс. руб.), на 2026 год запланировано 3 122,5 тыс. руб. (областной бюджет – 2 935,1 тыс. руб., местный бюджет – 187,4 тыс. руб.), на 2027 год запланировано 3 102,5 тыс. руб. (областной бюджет – 2 916,3 тыс. руб., местный бюджет – 186,2 тыс. руб.).</w:t>
      </w:r>
    </w:p>
    <w:p w14:paraId="66E94E4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реализацию комплекса процессных мероприятий «Вовлечение молодежи в социальную практику» запланированы на 2025 - 2027 годы в сумме по 600,0 тыс. руб. ежегодно.</w:t>
      </w:r>
    </w:p>
    <w:p w14:paraId="1F6DA86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числе, на реализацию следующих направлений расходов:</w:t>
      </w:r>
    </w:p>
    <w:p w14:paraId="4CE3503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эффективной самореализации молодежи запланированы на 2025 - 2027 годы в сумме по 300,0 тыс. руб. ежегодно;</w:t>
      </w:r>
    </w:p>
    <w:p w14:paraId="478A0A8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вовлечение молодежи в общественную, добровольческую деятельность запланированы на 2025 - 2027 годы в сумме по 300,0 тыс. руб. ежегодно.</w:t>
      </w:r>
    </w:p>
    <w:p w14:paraId="15C3ADA0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Комплекс процессных мероприятий «Социальная поддержка семьи и детей в городе Свободном». Расходы на реализацию данного комплекса предусмотрены за счет средств субвенций из областного бюджета на 2025 год в сумме 44 352,7 тыс. руб., на 2026 год – 46 511,4 тыс. руб., на 2027 год – 46 346,1 тыс. руб.</w:t>
      </w:r>
    </w:p>
    <w:p w14:paraId="0EE883E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 Из них на финансовое обеспечение:</w:t>
      </w:r>
    </w:p>
    <w:p w14:paraId="0919184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государственных полномочий по назначению и выплате денежной выплаты при передаче ребенка на воспитание в семью на 2025 год –                               3 416,7 тыс. руб., на 2026 год – 3 606,7 тыс. руб., на 2027 год – 3 441,4 тыс. руб.;</w:t>
      </w:r>
    </w:p>
    <w:p w14:paraId="22C509B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государственных полномочий по выплатам лицам из числа детей-сирот и детей, оставшихся без попечения родителей, достигших 18 лет на 2025 год –                               156,3 тыс. руб., на 2026 - 2027 годы по 164,5 тыс. руб. ежегодно;</w:t>
      </w:r>
    </w:p>
    <w:p w14:paraId="7C12E54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государственных полномочий по организации и осуществлению деятельности по опеке и попечительству в отношении несовершеннолетних на 2025 - 2026 годы по 4 940,0 тыс. руб. ежегодно;</w:t>
      </w:r>
    </w:p>
    <w:p w14:paraId="7BF3DF2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расходов на выплату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на 2025 год – 35 839,7 тыс. руб., на 2026 - 2027 годы в сумме по 37 800,2 тыс. руб. ежегодно. </w:t>
      </w:r>
    </w:p>
    <w:p w14:paraId="55C4410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Расходы на реализацию комплекса процессных мероприятий "Прочие мероприятия в области образования" запланированы на 2025 год – 74 684,0 тыс. руб., на 2026 год в сумме 73 084,0 тыс. руб., на 2027 год – 73 084,0 тыс. руб. </w:t>
      </w:r>
    </w:p>
    <w:p w14:paraId="64FF27A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данного комплекса запланированы мероприятия:</w:t>
      </w:r>
    </w:p>
    <w:p w14:paraId="2BA1B69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органов местного самоуправления в сфере образования на 2025 - 2027 годы в сумме по 13 709,2 тыс. руб. ежегодно; </w:t>
      </w:r>
    </w:p>
    <w:p w14:paraId="75E5C4A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(оказание услуг) МКУ "ЦОМОО г. Свободного" предусмотрены на 2025 год – 56 064,6 тыс. руб., на 2026 – 2027 годы по 55 064,6 тыс. руб. ежегодно; </w:t>
      </w:r>
    </w:p>
    <w:p w14:paraId="0AB5E45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 xml:space="preserve">- расходы на назначение и вручение ежемесячных выплат поощрительного характера учащимся общеобразовательных учреждений и учреждений дополнительного образования предусмотрены за счет средств субвенций из областного бюджета на 2025 – 2027 годы по 720,0 тыс. руб. ежегодно; </w:t>
      </w:r>
    </w:p>
    <w:p w14:paraId="7F05440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государственных полномочий по созданию и организации деятельности муниципальных комиссий по делам несовершеннолетних и защите их прав за счет средств субвенций из областного бюджета на 2025 – 2026 годы по 2 474,7 тыс. руб. ежегодно. </w:t>
      </w:r>
    </w:p>
    <w:p w14:paraId="0810A940" w14:textId="77777777" w:rsidR="00F02830" w:rsidRPr="00C07908" w:rsidRDefault="00F02830" w:rsidP="00F02830">
      <w:pPr>
        <w:spacing w:line="276" w:lineRule="auto"/>
        <w:ind w:firstLine="567"/>
        <w:jc w:val="both"/>
        <w:rPr>
          <w:sz w:val="28"/>
          <w:szCs w:val="28"/>
        </w:rPr>
      </w:pPr>
    </w:p>
    <w:p w14:paraId="0239BFEA" w14:textId="77777777" w:rsidR="00F02830" w:rsidRPr="00C07908" w:rsidRDefault="00F02830" w:rsidP="00F02830">
      <w:pPr>
        <w:jc w:val="both"/>
        <w:rPr>
          <w:b/>
          <w:sz w:val="28"/>
          <w:szCs w:val="28"/>
        </w:rPr>
      </w:pPr>
      <w:r w:rsidRPr="00C07908">
        <w:rPr>
          <w:b/>
          <w:sz w:val="28"/>
          <w:szCs w:val="28"/>
        </w:rPr>
        <w:t xml:space="preserve">7. Муниципальная программа «Поддержка социально-ориентированных некоммерческих организаций города Свободного» </w:t>
      </w:r>
    </w:p>
    <w:p w14:paraId="7C84284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Всего на исполнение муниципальной программы запланировано расходов на 2025-2027 годы по 1 000,0 тыс. руб. ежегодно. Основным мероприятием программы является муниципальный проект «Оказание финансовой поддержки СОНКО путем предоставления гранта на реализацию социально значимых проектов»</w:t>
      </w:r>
    </w:p>
    <w:p w14:paraId="750B304C" w14:textId="77777777" w:rsidR="00F02830" w:rsidRPr="00C07908" w:rsidRDefault="00F02830" w:rsidP="00F02830">
      <w:pPr>
        <w:ind w:firstLine="709"/>
        <w:jc w:val="both"/>
        <w:rPr>
          <w:b/>
          <w:sz w:val="28"/>
          <w:szCs w:val="28"/>
        </w:rPr>
      </w:pPr>
      <w:r w:rsidRPr="00C07908">
        <w:rPr>
          <w:bCs/>
          <w:sz w:val="28"/>
          <w:szCs w:val="28"/>
        </w:rPr>
        <w:t xml:space="preserve"> </w:t>
      </w:r>
    </w:p>
    <w:p w14:paraId="4948BD09" w14:textId="77777777" w:rsidR="00F02830" w:rsidRPr="00C07908" w:rsidRDefault="00F02830" w:rsidP="00F02830">
      <w:pPr>
        <w:jc w:val="both"/>
        <w:rPr>
          <w:b/>
          <w:sz w:val="28"/>
          <w:szCs w:val="28"/>
        </w:rPr>
      </w:pPr>
      <w:r w:rsidRPr="00C07908">
        <w:rPr>
          <w:b/>
          <w:sz w:val="28"/>
          <w:szCs w:val="28"/>
        </w:rPr>
        <w:t>8. Муниципальная программа «Обеспечение безопасности жизнедеятельности населения на территории города Свободного»</w:t>
      </w:r>
    </w:p>
    <w:p w14:paraId="0688CBA1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Всего на исполнение муниципальной программы запланировано расходов на 2025 </w:t>
      </w:r>
      <w:bookmarkStart w:id="4" w:name="_Hlk179879023"/>
      <w:r w:rsidRPr="00C07908">
        <w:rPr>
          <w:bCs/>
          <w:sz w:val="28"/>
          <w:szCs w:val="28"/>
        </w:rPr>
        <w:t>год</w:t>
      </w:r>
      <w:bookmarkEnd w:id="4"/>
      <w:r w:rsidRPr="00C07908">
        <w:rPr>
          <w:bCs/>
          <w:sz w:val="28"/>
          <w:szCs w:val="28"/>
        </w:rPr>
        <w:t xml:space="preserve"> – 69 563,4 тыс. руб., на 2026 год –</w:t>
      </w:r>
      <w:r w:rsidRPr="00C07908">
        <w:t xml:space="preserve"> </w:t>
      </w:r>
      <w:r w:rsidRPr="00C07908">
        <w:rPr>
          <w:bCs/>
          <w:sz w:val="28"/>
          <w:szCs w:val="28"/>
        </w:rPr>
        <w:t xml:space="preserve">58 810,4 тыс. руб., на 2027 год по 54 310,4 тыс. руб. </w:t>
      </w:r>
    </w:p>
    <w:p w14:paraId="48F88C4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Расходы на исполнение муниципального проекта "Развитие систем видеонаблюдения" на 2025 год запланированы в сумме 7 130,6 тыс. руб., </w:t>
      </w:r>
      <w:bookmarkStart w:id="5" w:name="_Hlk179879968"/>
      <w:r w:rsidRPr="00C07908">
        <w:rPr>
          <w:bCs/>
          <w:sz w:val="28"/>
          <w:szCs w:val="28"/>
        </w:rPr>
        <w:t xml:space="preserve">на 2026 год в сумме 5 129,9 тыс. руб., </w:t>
      </w:r>
      <w:bookmarkEnd w:id="5"/>
      <w:r w:rsidRPr="00C07908">
        <w:rPr>
          <w:bCs/>
          <w:sz w:val="28"/>
          <w:szCs w:val="28"/>
        </w:rPr>
        <w:t xml:space="preserve">на 2027 год в сумме 4 129,9 тыс. руб. </w:t>
      </w:r>
    </w:p>
    <w:p w14:paraId="022B0AE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числе, на реализацию следующих направлений расходов:</w:t>
      </w:r>
    </w:p>
    <w:p w14:paraId="484E7B8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приобретение, установка, обслуживание и аренда систем видеонаблюдения на 2025 год – 5 972,0 тыс. руб., на 2026 год – 3 972,0 тыс. руб., на 2027 год – 2 972,0 тыс. руб.</w:t>
      </w:r>
    </w:p>
    <w:p w14:paraId="05E63062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развитие аппаратно-программного комплекса "Безопасный город" на 2025 год в сумме 1 158,5 тыс. руб. (областной бюджет – 1089,0 тыс. руб., местный бюджет – 69,5 тыс. руб.), на 2026 -2027 годы в сумме 1 157,9 тыс. руб. (областной бюджет – 1088,4 тыс. руб., местный бюджет – 69,5 тыс. руб.) ежегодно. </w:t>
      </w:r>
    </w:p>
    <w:p w14:paraId="6ADAE28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муниципальной программы «Обеспечение безопасности жизнедеятельности населения на территории города Свободного», сумма запланированных расходов на комплексы процессных мероприятий составит на 2025 год – 62 432,8 тыс. руб., на 2026 год – 53 680,5 тыс. руб., на 2027 год –           50 180,5 тыс. руб.</w:t>
      </w:r>
    </w:p>
    <w:p w14:paraId="6A309D4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комплекса процессных мероприятий</w:t>
      </w:r>
      <w:r w:rsidRPr="00C07908">
        <w:t xml:space="preserve"> </w:t>
      </w:r>
      <w:r w:rsidRPr="00C07908">
        <w:rPr>
          <w:bCs/>
          <w:sz w:val="28"/>
          <w:szCs w:val="28"/>
        </w:rPr>
        <w:t>"Совершенствование организации профилактических мероприятий по предотвращению правонарушений и действий экстремистской направленности" запланированы расходы на 2025-2027 годы в сумме 650,0 тыс. руб. ежегодно.</w:t>
      </w:r>
    </w:p>
    <w:p w14:paraId="660F410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числе:</w:t>
      </w:r>
    </w:p>
    <w:p w14:paraId="723F84C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 xml:space="preserve">- на обеспечение деятельности добровольных народных дружин </w:t>
      </w:r>
      <w:bookmarkStart w:id="6" w:name="_Hlk179881574"/>
      <w:r w:rsidRPr="00C07908">
        <w:rPr>
          <w:bCs/>
          <w:sz w:val="28"/>
          <w:szCs w:val="28"/>
        </w:rPr>
        <w:t>на 2025-2027 годы в сумме 500,0 тыс. руб. ежегодно;</w:t>
      </w:r>
    </w:p>
    <w:bookmarkEnd w:id="6"/>
    <w:p w14:paraId="09D4FC0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совершенствование системы профилактики правонарушений экстремистской направленности в молодежной и подростковой среде, а также среди отдельных категорий граждан на 2025-2027 годы в сумме 150,0 тыс. руб. ежегодно.</w:t>
      </w:r>
    </w:p>
    <w:p w14:paraId="4AD5E552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исполнение комплекса процессных мероприятий "Обеспечение эффективного повседневного функционирования системы гражданской обороны, защиты населения и территорий от чрезвычайных ситуаций, обеспечения первичных мер пожарной безопасности и безопасности людей на водных объектах" на 2025 год составят – 58 414,0 тыс. руб., на 2026 год в сумме 50 661,6 тыс. руб., на 2027 год в сумме 47 161,6 тыс. руб.</w:t>
      </w:r>
    </w:p>
    <w:p w14:paraId="0ACB64E4" w14:textId="77777777" w:rsidR="00F02830" w:rsidRPr="00C07908" w:rsidRDefault="00F02830" w:rsidP="00F02830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числе, на реализацию следующих направлений расходов:</w:t>
      </w:r>
    </w:p>
    <w:p w14:paraId="37EA3A1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(оказание услуг) Управления ГО и ЧС города Свободного на 2025 год в сумме 57 014,0 тыс. руб., на 2026 год – 49 261,6 тыс. руб., на 2027 год – 46 261,6 тыс. руб.; </w:t>
      </w:r>
    </w:p>
    <w:p w14:paraId="2FC39E8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</w:t>
      </w:r>
      <w:r w:rsidRPr="00C07908">
        <w:t xml:space="preserve"> </w:t>
      </w:r>
      <w:r w:rsidRPr="00C07908">
        <w:rPr>
          <w:sz w:val="28"/>
          <w:szCs w:val="28"/>
        </w:rPr>
        <w:t>расходы на</w:t>
      </w:r>
      <w:r w:rsidRPr="00C07908">
        <w:t xml:space="preserve"> </w:t>
      </w:r>
      <w:r w:rsidRPr="00C07908">
        <w:rPr>
          <w:sz w:val="28"/>
          <w:szCs w:val="28"/>
        </w:rPr>
        <w:t>в</w:t>
      </w:r>
      <w:r w:rsidRPr="00C07908">
        <w:rPr>
          <w:bCs/>
          <w:sz w:val="28"/>
          <w:szCs w:val="28"/>
        </w:rPr>
        <w:t>ыполнение первичных мер пожарной безопасности на 2025 - 2026 годы по 1 000,0 тыс. руб. ежегодно, на 2027 год – 500,0 тыс. руб.;</w:t>
      </w:r>
    </w:p>
    <w:p w14:paraId="7EA6A6B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</w:t>
      </w:r>
      <w:r w:rsidRPr="00C07908">
        <w:rPr>
          <w:sz w:val="28"/>
          <w:szCs w:val="28"/>
        </w:rPr>
        <w:t xml:space="preserve"> о</w:t>
      </w:r>
      <w:r w:rsidRPr="00C07908">
        <w:rPr>
          <w:bCs/>
          <w:sz w:val="28"/>
          <w:szCs w:val="28"/>
        </w:rPr>
        <w:t>беспечение безопасности людей на водных объектах на 2025-2027 годы по 200,0 тыс. руб. ежегодно;</w:t>
      </w:r>
    </w:p>
    <w:p w14:paraId="5A57BC3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создание резерва материальных и финансовых ресурсов для ликвидации чрезвычайных ситуаций и гражданской обороны на 2025-2027 годы в сумме по 200,0 тыс. руб. ежегодно.</w:t>
      </w:r>
    </w:p>
    <w:p w14:paraId="72DC40C0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исполнение комплекса процессных мероприятий "Реализация на территории города целенаправленных мер по профилактике употребления наркотиков"</w:t>
      </w:r>
      <w:r w:rsidRPr="00C07908">
        <w:rPr>
          <w:bCs/>
          <w:color w:val="000000" w:themeColor="text1"/>
          <w:sz w:val="28"/>
          <w:szCs w:val="28"/>
        </w:rPr>
        <w:t xml:space="preserve"> </w:t>
      </w:r>
      <w:r w:rsidRPr="00C07908">
        <w:rPr>
          <w:bCs/>
          <w:sz w:val="28"/>
          <w:szCs w:val="28"/>
        </w:rPr>
        <w:t>запланированы на 2025 год в сумме 3 368,8 тыс. руб., на 2026 - 2027 годы в сумме 2 368,8 тыс. руб. ежегодно.</w:t>
      </w:r>
    </w:p>
    <w:p w14:paraId="06ACFD7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данного комплекса предусмотрены расходы:</w:t>
      </w:r>
    </w:p>
    <w:p w14:paraId="3585621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реализацию мер по профилактике употребления наркотиков по 150,0 тыс. руб. ежегодно;</w:t>
      </w:r>
    </w:p>
    <w:p w14:paraId="59105F8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оздоровление и трудоустройство несовершеннолетних группы риска на 2025 год в сумме 3 218,8 тыс. руб., на 2026 - 2027 годы по 2 218,8 тыс. руб. ежегодно.</w:t>
      </w:r>
    </w:p>
    <w:p w14:paraId="642E663C" w14:textId="77777777" w:rsidR="00F02830" w:rsidRPr="00C07908" w:rsidRDefault="00F02830" w:rsidP="00F02830">
      <w:pPr>
        <w:spacing w:line="276" w:lineRule="auto"/>
        <w:jc w:val="center"/>
        <w:rPr>
          <w:b/>
          <w:bCs/>
          <w:sz w:val="28"/>
          <w:szCs w:val="28"/>
        </w:rPr>
      </w:pPr>
    </w:p>
    <w:p w14:paraId="6314E69C" w14:textId="77777777" w:rsidR="00F02830" w:rsidRPr="00C07908" w:rsidRDefault="00F02830" w:rsidP="00F02830">
      <w:pPr>
        <w:spacing w:line="276" w:lineRule="auto"/>
        <w:jc w:val="both"/>
        <w:rPr>
          <w:b/>
          <w:sz w:val="28"/>
          <w:szCs w:val="28"/>
        </w:rPr>
      </w:pPr>
      <w:r w:rsidRPr="00C07908">
        <w:rPr>
          <w:b/>
          <w:bCs/>
          <w:sz w:val="28"/>
          <w:szCs w:val="28"/>
        </w:rPr>
        <w:t xml:space="preserve">9. Муниципальная программа </w:t>
      </w:r>
      <w:r w:rsidRPr="00C07908">
        <w:rPr>
          <w:b/>
          <w:sz w:val="28"/>
          <w:szCs w:val="28"/>
        </w:rPr>
        <w:t>«Развитие и сохранение культуры и искусства в городе Свободном»</w:t>
      </w:r>
    </w:p>
    <w:p w14:paraId="33DFCE3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Всего на исполнение муниципальной программы запланировано расходов на 2025 год в сумме 135 165,2 тыс. руб., на 2026 год – 116 617,4 тыс. руб., на 2027 год – 106 717,4 тыс. руб.</w:t>
      </w:r>
    </w:p>
    <w:p w14:paraId="2BF6916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Расходы на исполнение комплекса процессных мероприятий «Создание условий для развития искусства и творчества» на 2025 год составят                               13 937,7 тыс. руб., на 2026 год – 7 937,7 тыс. руб., на 2027 год – 5 037,7 тыс. руб. </w:t>
      </w:r>
    </w:p>
    <w:p w14:paraId="2D36226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числе:</w:t>
      </w:r>
    </w:p>
    <w:p w14:paraId="10D34D9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 xml:space="preserve">- на организацию и проведение общегородских мероприятий планируется направить в 2025 году в сумме 9 972,0 тыс. руб., в 2026 году – 4 972,0 тыс. руб., в 2027 год – 2 072,0 тыс. руб.; </w:t>
      </w:r>
    </w:p>
    <w:p w14:paraId="1553A6B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организацию и развитие деятельности клубных формирований, народных коллективов </w:t>
      </w:r>
      <w:bookmarkStart w:id="7" w:name="_Hlk179885367"/>
      <w:r w:rsidRPr="00C07908">
        <w:rPr>
          <w:bCs/>
          <w:sz w:val="28"/>
          <w:szCs w:val="28"/>
        </w:rPr>
        <w:t xml:space="preserve">на 2025 год – 3 965,7 тыс. руб., на 2026 - 2027 годы по      2 965,7 тыс. руб. ежегодно. </w:t>
      </w:r>
      <w:bookmarkEnd w:id="7"/>
    </w:p>
    <w:p w14:paraId="452EA72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комплекса процессных мероприятий «Создание условий для развития библиотечного дела» планируется направить на 2025 год в сумме -             3 417,5 тыс. руб., на 2026 – 2027 годы по 2 417,5 тыс. руб. ежегодно.</w:t>
      </w:r>
    </w:p>
    <w:p w14:paraId="29D018C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данного комплекса предусмотрены расходы:</w:t>
      </w:r>
    </w:p>
    <w:p w14:paraId="2F53634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развитие библиотечного дела на 2025 год – 1 913,2 тыс. руб., на 2026 - 2027 годы по 1 413,2 тыс. руб. ежегодно;</w:t>
      </w:r>
    </w:p>
    <w:p w14:paraId="2D159F7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формирование, учет и обеспечение физического сохранения и безопасности фондов библиотек на 2025 год – 1 504,3 тыс. руб., на 2026 - 2027 годы по 1 004,3 тыс. руб. ежегодно.</w:t>
      </w:r>
    </w:p>
    <w:p w14:paraId="3192B8C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Расходы на исполнение комплекса процессных мероприятий «Создание условий для развития музейного дела и сохранения объектов культурного наследия» на публичное представление музейных предметов и музейных коллекций составят в 2025 году – 1 180,1 тыс. руб., в 2026 – 2027 годах по 680,1 тыс. руб. ежегодно.</w:t>
      </w:r>
    </w:p>
    <w:p w14:paraId="64C74E0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По комплексу «Обеспечение деятельности органов местного самоуправления и муниципальных учреждений в сфере культуры» запланированы средства:</w:t>
      </w:r>
    </w:p>
    <w:p w14:paraId="4D097B6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органов местного самоуправления на 2025 - 2027 годы в сумме по 5 892,9 тыс. руб. ежегодно;</w:t>
      </w:r>
    </w:p>
    <w:p w14:paraId="7FCFC08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муниципальных учреждений в сфере культурно-досуговой деятельности на 2025 год – 41 678,9 тыс. руб., на 2026 - 2027 годы в сумме по 36 678,9 тыс. руб. ежегодно;</w:t>
      </w:r>
    </w:p>
    <w:p w14:paraId="60192DD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муниципальных учреждений в сфере библиотечного обслуживания на 2025 год – 29 110,7 тыс. руб., на 2026 год – в сумме 24 110,7 тыс. руб., на 2027 год- 19 110,7 тыс. руб.; </w:t>
      </w:r>
    </w:p>
    <w:p w14:paraId="41017431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муниципальных учреждений в сфере историко-культурного наследия, на 2027 год - в сумме 5733,6 тыс. руб.;</w:t>
      </w:r>
    </w:p>
    <w:p w14:paraId="6FD34DC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МКУ "ЦБХОУК" г. Свободного на 2025 год – 31 213,8 тыс. руб., на 2026 -2027 годы в сумме по 31 166,0 тыс. руб. ежегодно.</w:t>
      </w:r>
    </w:p>
    <w:p w14:paraId="185B73D5" w14:textId="77777777" w:rsidR="00F02830" w:rsidRPr="00C07908" w:rsidRDefault="00F02830" w:rsidP="00F02830">
      <w:pPr>
        <w:spacing w:line="276" w:lineRule="auto"/>
        <w:jc w:val="both"/>
        <w:rPr>
          <w:b/>
          <w:bCs/>
          <w:sz w:val="28"/>
          <w:szCs w:val="28"/>
        </w:rPr>
      </w:pPr>
      <w:r w:rsidRPr="00C07908">
        <w:rPr>
          <w:b/>
          <w:bCs/>
          <w:sz w:val="28"/>
          <w:szCs w:val="28"/>
        </w:rPr>
        <w:t xml:space="preserve">    </w:t>
      </w:r>
    </w:p>
    <w:p w14:paraId="07777033" w14:textId="77777777" w:rsidR="00F02830" w:rsidRPr="00C07908" w:rsidRDefault="00F02830" w:rsidP="00F02830">
      <w:pPr>
        <w:spacing w:line="276" w:lineRule="auto"/>
        <w:jc w:val="both"/>
        <w:rPr>
          <w:b/>
          <w:bCs/>
          <w:sz w:val="28"/>
          <w:szCs w:val="28"/>
        </w:rPr>
      </w:pPr>
      <w:r w:rsidRPr="00C07908">
        <w:rPr>
          <w:b/>
          <w:bCs/>
          <w:sz w:val="28"/>
          <w:szCs w:val="28"/>
        </w:rPr>
        <w:t>10. Муниципальная программа «Развитие физической культуры и спорта в городе Свободном»</w:t>
      </w:r>
    </w:p>
    <w:p w14:paraId="0C18026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Всего на исполнение муниципальной программы запланировано расходов на 2025 год в сумме 181 338,9 тыс. руб., на 2026 год – 150 383,9 тыс. руб., на 2027 год – 125 383,9 тыс. руб.</w:t>
      </w:r>
    </w:p>
    <w:p w14:paraId="102049BD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рамках реализации</w:t>
      </w:r>
      <w:r w:rsidRPr="00C07908">
        <w:t xml:space="preserve"> </w:t>
      </w:r>
      <w:r w:rsidRPr="00C07908">
        <w:rPr>
          <w:sz w:val="28"/>
          <w:szCs w:val="28"/>
        </w:rPr>
        <w:t>м</w:t>
      </w:r>
      <w:r w:rsidRPr="00C07908">
        <w:rPr>
          <w:bCs/>
          <w:sz w:val="28"/>
          <w:szCs w:val="28"/>
        </w:rPr>
        <w:t xml:space="preserve">униципального проекта "Развитие инфраструктуры физической культуры, массового спорта и поддержка спорта высших достижений» на 2025 год запланированы расходы на закупку оборудования для </w:t>
      </w:r>
      <w:r w:rsidRPr="00C07908">
        <w:rPr>
          <w:bCs/>
          <w:sz w:val="28"/>
          <w:szCs w:val="28"/>
        </w:rPr>
        <w:lastRenderedPageBreak/>
        <w:t>создания «умных» спортивных площадок в сумме 15 957,4 тыс. руб. (областной бюджет – 15 000,0 тыс. руб., местный бюджет – 957,4 тыс. руб.).</w:t>
      </w:r>
    </w:p>
    <w:p w14:paraId="41B98CD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Расходы на исполнения комплекса процессных мероприятий                                    "Обеспечение деятельности органов местного самоуправления и муниципальных учреждений" </w:t>
      </w:r>
      <w:bookmarkStart w:id="8" w:name="_Hlk179890095"/>
      <w:r w:rsidRPr="00C07908">
        <w:rPr>
          <w:bCs/>
          <w:sz w:val="28"/>
          <w:szCs w:val="28"/>
        </w:rPr>
        <w:t>предусмотрены на 2025 год в сумме 160 970,6 тыс. руб., на 2026 год – 147 973,0 тыс. руб., на 2027 год – 123 473,0 тыс. руб.</w:t>
      </w:r>
    </w:p>
    <w:bookmarkEnd w:id="8"/>
    <w:p w14:paraId="065DAC6B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том числе:</w:t>
      </w:r>
    </w:p>
    <w:p w14:paraId="52AC25D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органов местного самоуправления запланированы на 2025 -2027 годы в сумме 5 902,6 тыс. руб. ежегодно;</w:t>
      </w:r>
    </w:p>
    <w:p w14:paraId="31347FF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обеспечение деятельности (оказание услуг) МАУ "Центр спортивной подготовки" предусмотрены на 2025 год в сумме 78 790,5 тыс. руб., на 2026 год – 70 792,9 тыс. руб., на 2027 год – 56 292,9 тыс. руб.;</w:t>
      </w:r>
    </w:p>
    <w:p w14:paraId="461D54C2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(оказание услуг) спортивных школ (Спортивная школа №1, Спортивная школа №2 имени О.В. </w:t>
      </w:r>
      <w:proofErr w:type="spellStart"/>
      <w:r w:rsidRPr="00C07908">
        <w:rPr>
          <w:bCs/>
          <w:sz w:val="28"/>
          <w:szCs w:val="28"/>
        </w:rPr>
        <w:t>Качева</w:t>
      </w:r>
      <w:proofErr w:type="spellEnd"/>
      <w:r w:rsidRPr="00C07908">
        <w:rPr>
          <w:bCs/>
          <w:sz w:val="28"/>
          <w:szCs w:val="28"/>
        </w:rPr>
        <w:t>) предусмотрены на 2025 год в сумме 76 277,5 тыс. руб., на 2026 год – 71 277,5 тыс. руб., на 2027 год – 61 277,5 тыс. руб.</w:t>
      </w:r>
    </w:p>
    <w:p w14:paraId="6E497B41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В рамках комплекса процессных мероприятий "Организация и проведение физкультурных, физкультурно-оздоровительных мероприятий" запланированы расходы на 2025 год – 4 410,8 тыс. руб., на 2026-2027 годы в сумме по 2 410,8 тыс. руб. ежегодно. </w:t>
      </w:r>
    </w:p>
    <w:p w14:paraId="140A523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</w:p>
    <w:p w14:paraId="6B00ED82" w14:textId="77777777" w:rsidR="00F02830" w:rsidRPr="00C07908" w:rsidRDefault="00F02830" w:rsidP="00F02830">
      <w:pPr>
        <w:ind w:firstLine="709"/>
        <w:jc w:val="both"/>
        <w:rPr>
          <w:b/>
          <w:sz w:val="28"/>
          <w:szCs w:val="28"/>
        </w:rPr>
      </w:pPr>
      <w:r w:rsidRPr="00C07908">
        <w:rPr>
          <w:b/>
          <w:sz w:val="28"/>
          <w:szCs w:val="28"/>
        </w:rPr>
        <w:t>Непрограммные расходы городского бюджета</w:t>
      </w:r>
    </w:p>
    <w:p w14:paraId="1DA472C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Всего непрограммные расходы запланированы на 2025 год в сумме               299 472,3 тыс. руб., на 2026 год в сумме 273 353,7 тыс. руб., на 2027 год –              267 725,6 тыс. руб. Доля непрограммных расходов в 2025 году составляет 6,2 %, в 2026 году – 7,4 %, в 2027 году – 8,2 %.</w:t>
      </w:r>
    </w:p>
    <w:p w14:paraId="48D46BD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Непрограммная часть городского бюджета включает финансовое обеспечение деятельности главы муниципального образования, администрации города, Свободненского городского Совета народных депутатов, контрольно-счетной палаты, финансового управления. Плановые ассигнования на данные расходы составят на 2025 год в сумме 129 234,4 тыс. руб., на 2026-2027 годы в сумме 123 244,4 тыс. руб. ежегодно.</w:t>
      </w:r>
    </w:p>
    <w:p w14:paraId="183A541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Кроме того, в непрограммную часть бюджета включены расходы в силу специфики которых, затруднительно применение программно-целевых принципов планирования, из них:</w:t>
      </w:r>
    </w:p>
    <w:p w14:paraId="10B83A7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обеспечение деятельности (оказание услуг) МБУ "Управление </w:t>
      </w:r>
      <w:proofErr w:type="spellStart"/>
      <w:r w:rsidRPr="00C07908">
        <w:rPr>
          <w:bCs/>
          <w:sz w:val="28"/>
          <w:szCs w:val="28"/>
        </w:rPr>
        <w:t>СОАЗиС</w:t>
      </w:r>
      <w:proofErr w:type="spellEnd"/>
      <w:r w:rsidRPr="00C07908">
        <w:rPr>
          <w:bCs/>
          <w:sz w:val="28"/>
          <w:szCs w:val="28"/>
        </w:rPr>
        <w:t xml:space="preserve"> г. Свободного" предусмотрено на 2025 год в сумме 77 523,6 тыс. руб., на 2026 – 72 523,6 тыс. руб., на 2027 год – 70 523,6 тыс. руб.;</w:t>
      </w:r>
    </w:p>
    <w:p w14:paraId="06A8A23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оплату членского взноса в "Союз муниципальных контрольно-счетных органов" </w:t>
      </w:r>
      <w:bookmarkStart w:id="9" w:name="_Hlk179894249"/>
      <w:r w:rsidRPr="00C07908">
        <w:rPr>
          <w:bCs/>
          <w:sz w:val="28"/>
          <w:szCs w:val="28"/>
        </w:rPr>
        <w:t>на 2025-2027 годы по 10,0 тыс. руб. ежегодно</w:t>
      </w:r>
      <w:bookmarkEnd w:id="9"/>
      <w:r w:rsidRPr="00C07908">
        <w:rPr>
          <w:bCs/>
          <w:sz w:val="28"/>
          <w:szCs w:val="28"/>
        </w:rPr>
        <w:t>;</w:t>
      </w:r>
    </w:p>
    <w:p w14:paraId="0E647C9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 xml:space="preserve">- на дополнительные меры поддержки многодетным семьям на 2025 год в сумме 1 750 тыс. руб., на 2026-2027 годы по 1 250,0 тыс. руб. ежегодно; </w:t>
      </w:r>
    </w:p>
    <w:p w14:paraId="400C677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оплату членского взноса участника Ассоциации «Совет муниципальных образований Амурской области» на 2025 - 2027 годы - по 350,0 тыс. руб. ежегодно;</w:t>
      </w:r>
    </w:p>
    <w:p w14:paraId="36E9824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>- на представительские и иные расходы муниципального образования "город Свободный" предусмотрено на 2025 год в сумме 2 050,0 тыс. руб., на 2026 – 1 150,0 тыс. руб., на 2027 год – 500,0 тыс. руб.;</w:t>
      </w:r>
    </w:p>
    <w:p w14:paraId="37373C3A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мероприятия по ремонту муниципальных жилых помещений на 2025 годы в сумме 1 000,0 тыс. руб., на 2026-2027 годы по 500,0 тыс. руб. ежегодно;</w:t>
      </w:r>
    </w:p>
    <w:p w14:paraId="5D0E488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обслуживание муниципального долга будет направлено на 2025- 2027 годы по 35 700,0 тыс. руб. ежегодно;</w:t>
      </w:r>
    </w:p>
    <w:p w14:paraId="08011327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оплату исполнительных документов по взысканию денежных средств за счет казны города на 2025 год – 5 859,4 тыс. руб.;</w:t>
      </w:r>
    </w:p>
    <w:p w14:paraId="2C4863C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оплату исполнительных документов по взысканию денежных средств, пеней, штрафов на 2025 год – 500,0 тыс. руб.;</w:t>
      </w:r>
    </w:p>
    <w:p w14:paraId="7029CF3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 резервный фонд администрации города Свободного запланирован на 2025 год – 26 377,6 тыс. руб.; на 2026 год – 23 753,8 тыс. руб., на 2027 год –          21 050,3 тыс. руб.;</w:t>
      </w:r>
    </w:p>
    <w:p w14:paraId="0EFF7B14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доплаты к пенсиям муниципальных служащих по 6 161,0 тыс. руб. ежегодно;</w:t>
      </w:r>
    </w:p>
    <w:p w14:paraId="7A2158B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денежные выплаты почетным гражданам города Свободного по 960,0 тыс. руб. ежегодно;</w:t>
      </w:r>
    </w:p>
    <w:p w14:paraId="6C569736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денежные выплаты на предоставление компенсации расходов, связанных с оплатой стоимости найма (поднайма) жилых помещений специалистам, в которых имеется дефицит кадров в учреждениях муниципального образования «город Свободный» на 2025 годы в сумме 5 902,0 тыс. руб., на 2026-2027 годы по 2 902,0 тыс. руб. ежегодно;</w:t>
      </w:r>
    </w:p>
    <w:p w14:paraId="50F3EE53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денежные выплаты на оказание муниципальной адресной социальной помощи гражданам, проживающим на территории города Свободного на 2025 годы в сумме 900,0 тыс. руб., на 2026-2027 годы по 400,0 тыс. руб. ежегодно;</w:t>
      </w:r>
    </w:p>
    <w:p w14:paraId="390ABBCC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информационное освещение деятельности органов местного самоуправления на 2025 год - в сумме 2 000,0 тыс. руб., на 2026-2027 годы по 1 000,0 тыс. руб. ежегодно;</w:t>
      </w:r>
    </w:p>
    <w:p w14:paraId="6BD34C2F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субвенции из областного бюджета на 2025 год – 20,1 тыс. руб., на 2026 год – 274,6 тыс. руб.;</w:t>
      </w:r>
    </w:p>
    <w:p w14:paraId="241EA76E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 за счет средств субвенции из областного бюджета на 2025-2026 годы по 1 267,5 тыс. руб. ежегодно;</w:t>
      </w:r>
    </w:p>
    <w:p w14:paraId="4709E048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указанным в статьях 29 и 30 Гражданского кодекса Российской Федерации за счет средств субвенции из областного бюджета на 2025-2027 годы по 802,2 тыс. руб. ежегодно;</w:t>
      </w:r>
    </w:p>
    <w:p w14:paraId="60EE0245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lastRenderedPageBreak/>
        <w:t>- на финансовое обеспечение государственных полномочий по организационному обеспечению деятельности административных комиссий за счет средств субвенции из областного бюджета на 2025-2027 годы по 1 104,7 тыс. руб. ежегодно.</w:t>
      </w:r>
    </w:p>
    <w:p w14:paraId="25DA0249" w14:textId="77777777" w:rsidR="00F02830" w:rsidRPr="00C07908" w:rsidRDefault="00F02830" w:rsidP="00F02830">
      <w:pPr>
        <w:ind w:firstLine="709"/>
        <w:jc w:val="both"/>
        <w:rPr>
          <w:bCs/>
          <w:sz w:val="28"/>
          <w:szCs w:val="28"/>
        </w:rPr>
      </w:pPr>
    </w:p>
    <w:p w14:paraId="37966F9B" w14:textId="77777777" w:rsidR="00F02830" w:rsidRPr="00C07908" w:rsidRDefault="00F02830" w:rsidP="00F02830">
      <w:pPr>
        <w:spacing w:line="276" w:lineRule="auto"/>
        <w:jc w:val="center"/>
        <w:rPr>
          <w:b/>
          <w:sz w:val="28"/>
          <w:szCs w:val="28"/>
        </w:rPr>
      </w:pPr>
      <w:r w:rsidRPr="00C07908">
        <w:rPr>
          <w:b/>
          <w:sz w:val="28"/>
          <w:szCs w:val="28"/>
        </w:rPr>
        <w:t>Источники финансирования городского бюджета</w:t>
      </w:r>
    </w:p>
    <w:p w14:paraId="214452EB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2025 году предусмотрено:</w:t>
      </w:r>
    </w:p>
    <w:p w14:paraId="552DD165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кредитов от кредитных организаций в сумме 150 000,0 тыс. руб., погашение кредитов от кредитных организаций в сумме 0,0 тыс. руб.;</w:t>
      </w:r>
    </w:p>
    <w:p w14:paraId="59C6E93B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бюджетных кредитов от других бюджетов - 100 000,0 тыс. руб., погашение бюджетных кредитов от других бюджетов – 100 000,0 тыс. руб.</w:t>
      </w:r>
    </w:p>
    <w:p w14:paraId="3EEE5899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2026 году предусмотрено:</w:t>
      </w:r>
    </w:p>
    <w:p w14:paraId="58C9A917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кредитов от кредитных организаций в сумме 150 000,0 тыс. руб., погашение кредитов от кредитных организаций – 150 000,0 тыс. руб.;</w:t>
      </w:r>
    </w:p>
    <w:p w14:paraId="4B68CA72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и погашение бюджетных кредитов от других бюджетов не предусмотрено.</w:t>
      </w:r>
    </w:p>
    <w:p w14:paraId="0E2B5142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 2027 году предусмотрено:</w:t>
      </w:r>
    </w:p>
    <w:p w14:paraId="2ED8FC49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кредитов от кредитных организаций в сумме 150 000,0 тыс. руб., погашение кредитов от кредитных организаций – 150 000,0 тыс. руб.;</w:t>
      </w:r>
    </w:p>
    <w:p w14:paraId="555355E8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получение и погашение бюджетных кредитов от других бюджетов не предусмотрено.</w:t>
      </w:r>
    </w:p>
    <w:p w14:paraId="791399DE" w14:textId="77777777" w:rsidR="00F02830" w:rsidRPr="00C07908" w:rsidRDefault="00F02830" w:rsidP="00F02830">
      <w:pPr>
        <w:ind w:firstLine="708"/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Верхний предел муниципального долга на ближайшую трехлетку определен в следующих объемах:</w:t>
      </w:r>
    </w:p>
    <w:p w14:paraId="0002CBC5" w14:textId="77777777" w:rsidR="00F02830" w:rsidRPr="00C07908" w:rsidRDefault="00F02830" w:rsidP="00F02830">
      <w:pPr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01 января 2026 года составит 150 000,0 тыс. руб.;</w:t>
      </w:r>
    </w:p>
    <w:p w14:paraId="064FEA42" w14:textId="77777777" w:rsidR="00F02830" w:rsidRPr="00C07908" w:rsidRDefault="00F02830" w:rsidP="00F02830">
      <w:pPr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01 января 2027 года – 150 000,0 тыс. руб.;</w:t>
      </w:r>
    </w:p>
    <w:p w14:paraId="42DAA777" w14:textId="77777777" w:rsidR="00F02830" w:rsidRPr="007024BE" w:rsidRDefault="00F02830" w:rsidP="00F02830">
      <w:pPr>
        <w:jc w:val="both"/>
        <w:rPr>
          <w:bCs/>
          <w:sz w:val="28"/>
          <w:szCs w:val="28"/>
        </w:rPr>
      </w:pPr>
      <w:r w:rsidRPr="00C07908">
        <w:rPr>
          <w:bCs/>
          <w:sz w:val="28"/>
          <w:szCs w:val="28"/>
        </w:rPr>
        <w:t>- на 01 января 2028 года – 150 000,0тыс. руб.</w:t>
      </w:r>
    </w:p>
    <w:p w14:paraId="1793DA27" w14:textId="77777777" w:rsidR="00C22D98" w:rsidRPr="007024BE" w:rsidRDefault="00C22D98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E24C3A4" w14:textId="77777777" w:rsidR="00C22D98" w:rsidRPr="007024BE" w:rsidRDefault="00C22D98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7468D7F" w14:textId="79C3DB64" w:rsidR="007219DE" w:rsidRPr="007024BE" w:rsidRDefault="0057540A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024BE">
        <w:rPr>
          <w:rFonts w:ascii="Times New Roman" w:hAnsi="Times New Roman" w:cs="Times New Roman"/>
          <w:sz w:val="28"/>
          <w:szCs w:val="28"/>
        </w:rPr>
        <w:t>Н</w:t>
      </w:r>
      <w:r w:rsidR="007219DE" w:rsidRPr="007024BE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</w:t>
      </w:r>
    </w:p>
    <w:p w14:paraId="68AF40F6" w14:textId="77777777" w:rsidR="007219DE" w:rsidRDefault="007219DE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024BE">
        <w:rPr>
          <w:rFonts w:ascii="Times New Roman" w:hAnsi="Times New Roman" w:cs="Times New Roman"/>
          <w:sz w:val="28"/>
          <w:szCs w:val="28"/>
        </w:rPr>
        <w:t xml:space="preserve">администрации г. Свободного                                      </w:t>
      </w:r>
      <w:r w:rsidR="0057540A" w:rsidRPr="007024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024BE">
        <w:rPr>
          <w:rFonts w:ascii="Times New Roman" w:hAnsi="Times New Roman" w:cs="Times New Roman"/>
          <w:sz w:val="28"/>
          <w:szCs w:val="28"/>
        </w:rPr>
        <w:t xml:space="preserve">        </w:t>
      </w:r>
      <w:r w:rsidR="00C7291F" w:rsidRPr="007024BE">
        <w:rPr>
          <w:rFonts w:ascii="Times New Roman" w:hAnsi="Times New Roman" w:cs="Times New Roman"/>
          <w:sz w:val="28"/>
          <w:szCs w:val="28"/>
        </w:rPr>
        <w:t>Т.</w:t>
      </w:r>
      <w:r w:rsidR="0057540A" w:rsidRPr="007024BE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57540A" w:rsidRPr="007024BE">
        <w:rPr>
          <w:rFonts w:ascii="Times New Roman" w:hAnsi="Times New Roman" w:cs="Times New Roman"/>
          <w:sz w:val="28"/>
          <w:szCs w:val="28"/>
        </w:rPr>
        <w:t>Димова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7219DE" w:rsidSect="00DD5BDE">
      <w:footerReference w:type="default" r:id="rId9"/>
      <w:pgSz w:w="11906" w:h="16838"/>
      <w:pgMar w:top="1021" w:right="79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37A95" w14:textId="77777777" w:rsidR="00E94C5F" w:rsidRDefault="00E94C5F" w:rsidP="00D76CB8">
      <w:r>
        <w:separator/>
      </w:r>
    </w:p>
  </w:endnote>
  <w:endnote w:type="continuationSeparator" w:id="0">
    <w:p w14:paraId="4471CBD4" w14:textId="77777777" w:rsidR="00E94C5F" w:rsidRDefault="00E94C5F" w:rsidP="00D7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4530037"/>
      <w:docPartObj>
        <w:docPartGallery w:val="Page Numbers (Bottom of Page)"/>
        <w:docPartUnique/>
      </w:docPartObj>
    </w:sdtPr>
    <w:sdtEndPr/>
    <w:sdtContent>
      <w:p w14:paraId="0A350195" w14:textId="77777777" w:rsidR="008B0FAD" w:rsidRDefault="008B0FA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383">
          <w:rPr>
            <w:noProof/>
          </w:rPr>
          <w:t>21</w:t>
        </w:r>
        <w:r>
          <w:fldChar w:fldCharType="end"/>
        </w:r>
      </w:p>
    </w:sdtContent>
  </w:sdt>
  <w:p w14:paraId="2E8A5FD0" w14:textId="77777777" w:rsidR="008B0FAD" w:rsidRDefault="008B0FA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A7394" w14:textId="77777777" w:rsidR="00E94C5F" w:rsidRDefault="00E94C5F" w:rsidP="00D76CB8">
      <w:r>
        <w:separator/>
      </w:r>
    </w:p>
  </w:footnote>
  <w:footnote w:type="continuationSeparator" w:id="0">
    <w:p w14:paraId="11D30D7E" w14:textId="77777777" w:rsidR="00E94C5F" w:rsidRDefault="00E94C5F" w:rsidP="00D7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550F"/>
    <w:multiLevelType w:val="hybridMultilevel"/>
    <w:tmpl w:val="C59804C0"/>
    <w:lvl w:ilvl="0" w:tplc="675839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4C43A6"/>
    <w:multiLevelType w:val="hybridMultilevel"/>
    <w:tmpl w:val="2EF2723C"/>
    <w:lvl w:ilvl="0" w:tplc="1A92D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DE2F2E"/>
    <w:multiLevelType w:val="hybridMultilevel"/>
    <w:tmpl w:val="89C6F414"/>
    <w:lvl w:ilvl="0" w:tplc="A22E449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27C32F7"/>
    <w:multiLevelType w:val="multilevel"/>
    <w:tmpl w:val="6DEE9F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32153BE"/>
    <w:multiLevelType w:val="hybridMultilevel"/>
    <w:tmpl w:val="387C576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5DD58B5"/>
    <w:multiLevelType w:val="hybridMultilevel"/>
    <w:tmpl w:val="442CD402"/>
    <w:lvl w:ilvl="0" w:tplc="37C4A3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9636786"/>
    <w:multiLevelType w:val="multilevel"/>
    <w:tmpl w:val="05FE41CE"/>
    <w:lvl w:ilvl="0">
      <w:start w:val="1"/>
      <w:numFmt w:val="decimal"/>
      <w:pStyle w:val="ConsPlusNormal"/>
      <w:lvlText w:val="%1)"/>
      <w:lvlJc w:val="left"/>
      <w:pPr>
        <w:tabs>
          <w:tab w:val="num" w:pos="1571"/>
        </w:tabs>
        <w:ind w:left="0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BF20D38"/>
    <w:multiLevelType w:val="hybridMultilevel"/>
    <w:tmpl w:val="1A56C9B6"/>
    <w:lvl w:ilvl="0" w:tplc="8D545F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8F3AA3"/>
    <w:multiLevelType w:val="hybridMultilevel"/>
    <w:tmpl w:val="622CA690"/>
    <w:lvl w:ilvl="0" w:tplc="3B128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4F0C5A"/>
    <w:multiLevelType w:val="hybridMultilevel"/>
    <w:tmpl w:val="CFF8ED86"/>
    <w:lvl w:ilvl="0" w:tplc="C5F84C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70B5044"/>
    <w:multiLevelType w:val="hybridMultilevel"/>
    <w:tmpl w:val="F320B95A"/>
    <w:lvl w:ilvl="0" w:tplc="99E2F9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C4E1033"/>
    <w:multiLevelType w:val="hybridMultilevel"/>
    <w:tmpl w:val="CE9493A2"/>
    <w:lvl w:ilvl="0" w:tplc="88164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A0"/>
    <w:rsid w:val="0000045F"/>
    <w:rsid w:val="0000131A"/>
    <w:rsid w:val="00001664"/>
    <w:rsid w:val="00001753"/>
    <w:rsid w:val="00001897"/>
    <w:rsid w:val="000069C6"/>
    <w:rsid w:val="000073C0"/>
    <w:rsid w:val="0001055A"/>
    <w:rsid w:val="00017324"/>
    <w:rsid w:val="000215CD"/>
    <w:rsid w:val="0002175C"/>
    <w:rsid w:val="00021B27"/>
    <w:rsid w:val="000228F5"/>
    <w:rsid w:val="00023FAC"/>
    <w:rsid w:val="0002450D"/>
    <w:rsid w:val="0002539D"/>
    <w:rsid w:val="000255F3"/>
    <w:rsid w:val="00025DB6"/>
    <w:rsid w:val="0002728A"/>
    <w:rsid w:val="000328BA"/>
    <w:rsid w:val="000360AC"/>
    <w:rsid w:val="000365FF"/>
    <w:rsid w:val="000368B2"/>
    <w:rsid w:val="0003690C"/>
    <w:rsid w:val="000408F2"/>
    <w:rsid w:val="0004120A"/>
    <w:rsid w:val="0004566F"/>
    <w:rsid w:val="00046E43"/>
    <w:rsid w:val="00047C7A"/>
    <w:rsid w:val="000510A8"/>
    <w:rsid w:val="00051B87"/>
    <w:rsid w:val="0005416B"/>
    <w:rsid w:val="0005560F"/>
    <w:rsid w:val="00055BFC"/>
    <w:rsid w:val="0006120E"/>
    <w:rsid w:val="00061410"/>
    <w:rsid w:val="00066677"/>
    <w:rsid w:val="00066C50"/>
    <w:rsid w:val="00073F3B"/>
    <w:rsid w:val="00074F88"/>
    <w:rsid w:val="000817C3"/>
    <w:rsid w:val="00081F5B"/>
    <w:rsid w:val="00083C6E"/>
    <w:rsid w:val="00086BB2"/>
    <w:rsid w:val="0008732A"/>
    <w:rsid w:val="00095D2D"/>
    <w:rsid w:val="00097CCE"/>
    <w:rsid w:val="000A08A0"/>
    <w:rsid w:val="000A0B96"/>
    <w:rsid w:val="000A1A31"/>
    <w:rsid w:val="000A3E33"/>
    <w:rsid w:val="000A4498"/>
    <w:rsid w:val="000A583E"/>
    <w:rsid w:val="000B355A"/>
    <w:rsid w:val="000B41C8"/>
    <w:rsid w:val="000B74CE"/>
    <w:rsid w:val="000C0A9E"/>
    <w:rsid w:val="000C3143"/>
    <w:rsid w:val="000D0C1F"/>
    <w:rsid w:val="000D405A"/>
    <w:rsid w:val="000D5985"/>
    <w:rsid w:val="000D6493"/>
    <w:rsid w:val="000D7F2E"/>
    <w:rsid w:val="000E091E"/>
    <w:rsid w:val="000E0EBB"/>
    <w:rsid w:val="000E114F"/>
    <w:rsid w:val="000E223B"/>
    <w:rsid w:val="000E30BD"/>
    <w:rsid w:val="000E312C"/>
    <w:rsid w:val="000E6488"/>
    <w:rsid w:val="000E6915"/>
    <w:rsid w:val="000F4B0E"/>
    <w:rsid w:val="000F4F80"/>
    <w:rsid w:val="000F7445"/>
    <w:rsid w:val="00101467"/>
    <w:rsid w:val="00101B43"/>
    <w:rsid w:val="00103FEA"/>
    <w:rsid w:val="00106705"/>
    <w:rsid w:val="001109D1"/>
    <w:rsid w:val="00110C5F"/>
    <w:rsid w:val="00113396"/>
    <w:rsid w:val="0011659F"/>
    <w:rsid w:val="00117A1D"/>
    <w:rsid w:val="00120293"/>
    <w:rsid w:val="0012155A"/>
    <w:rsid w:val="00121D3B"/>
    <w:rsid w:val="00122E43"/>
    <w:rsid w:val="00123901"/>
    <w:rsid w:val="001258FB"/>
    <w:rsid w:val="0012595F"/>
    <w:rsid w:val="00131D01"/>
    <w:rsid w:val="00132561"/>
    <w:rsid w:val="001331C4"/>
    <w:rsid w:val="00133BCC"/>
    <w:rsid w:val="00134A69"/>
    <w:rsid w:val="001352E2"/>
    <w:rsid w:val="0013630C"/>
    <w:rsid w:val="001377A4"/>
    <w:rsid w:val="00137968"/>
    <w:rsid w:val="00137A4D"/>
    <w:rsid w:val="001428CE"/>
    <w:rsid w:val="001442DD"/>
    <w:rsid w:val="001525D3"/>
    <w:rsid w:val="001530CE"/>
    <w:rsid w:val="00153EC2"/>
    <w:rsid w:val="00154186"/>
    <w:rsid w:val="0015568E"/>
    <w:rsid w:val="00156802"/>
    <w:rsid w:val="00156D8D"/>
    <w:rsid w:val="001573D9"/>
    <w:rsid w:val="00161418"/>
    <w:rsid w:val="00161E4E"/>
    <w:rsid w:val="00161E4F"/>
    <w:rsid w:val="00162021"/>
    <w:rsid w:val="00164ABF"/>
    <w:rsid w:val="00166C5D"/>
    <w:rsid w:val="00170BC3"/>
    <w:rsid w:val="001715CB"/>
    <w:rsid w:val="001723E7"/>
    <w:rsid w:val="00174B0B"/>
    <w:rsid w:val="00176222"/>
    <w:rsid w:val="001762CC"/>
    <w:rsid w:val="00176DAB"/>
    <w:rsid w:val="00180484"/>
    <w:rsid w:val="00180F99"/>
    <w:rsid w:val="001856E1"/>
    <w:rsid w:val="001870C1"/>
    <w:rsid w:val="0018719A"/>
    <w:rsid w:val="00187AA0"/>
    <w:rsid w:val="00191DFD"/>
    <w:rsid w:val="0019292F"/>
    <w:rsid w:val="0019379F"/>
    <w:rsid w:val="00195BE5"/>
    <w:rsid w:val="001A12D6"/>
    <w:rsid w:val="001A2E32"/>
    <w:rsid w:val="001A4A35"/>
    <w:rsid w:val="001A5692"/>
    <w:rsid w:val="001A607D"/>
    <w:rsid w:val="001A7921"/>
    <w:rsid w:val="001B424A"/>
    <w:rsid w:val="001B4E55"/>
    <w:rsid w:val="001B553F"/>
    <w:rsid w:val="001B55E8"/>
    <w:rsid w:val="001B6383"/>
    <w:rsid w:val="001B7972"/>
    <w:rsid w:val="001C0E72"/>
    <w:rsid w:val="001C1850"/>
    <w:rsid w:val="001C31FD"/>
    <w:rsid w:val="001C3337"/>
    <w:rsid w:val="001C351F"/>
    <w:rsid w:val="001C3685"/>
    <w:rsid w:val="001C48F0"/>
    <w:rsid w:val="001C4EF7"/>
    <w:rsid w:val="001C7979"/>
    <w:rsid w:val="001D019E"/>
    <w:rsid w:val="001D1C83"/>
    <w:rsid w:val="001D3AA8"/>
    <w:rsid w:val="001D45E0"/>
    <w:rsid w:val="001E0B18"/>
    <w:rsid w:val="001E10E9"/>
    <w:rsid w:val="001E1307"/>
    <w:rsid w:val="001E17F2"/>
    <w:rsid w:val="001E1EF4"/>
    <w:rsid w:val="001E2963"/>
    <w:rsid w:val="001E67FB"/>
    <w:rsid w:val="001F1069"/>
    <w:rsid w:val="001F11E1"/>
    <w:rsid w:val="001F3C35"/>
    <w:rsid w:val="001F4498"/>
    <w:rsid w:val="001F489C"/>
    <w:rsid w:val="001F671A"/>
    <w:rsid w:val="00200E3D"/>
    <w:rsid w:val="00200E7D"/>
    <w:rsid w:val="00201815"/>
    <w:rsid w:val="00205283"/>
    <w:rsid w:val="00211B41"/>
    <w:rsid w:val="002125AD"/>
    <w:rsid w:val="00215DC9"/>
    <w:rsid w:val="00217113"/>
    <w:rsid w:val="00217578"/>
    <w:rsid w:val="00222331"/>
    <w:rsid w:val="002224BF"/>
    <w:rsid w:val="00223C30"/>
    <w:rsid w:val="00223CF9"/>
    <w:rsid w:val="002306A6"/>
    <w:rsid w:val="00232F19"/>
    <w:rsid w:val="00233AC0"/>
    <w:rsid w:val="002346D1"/>
    <w:rsid w:val="002371C8"/>
    <w:rsid w:val="002379B5"/>
    <w:rsid w:val="00241837"/>
    <w:rsid w:val="00241A0E"/>
    <w:rsid w:val="0024335D"/>
    <w:rsid w:val="002454F6"/>
    <w:rsid w:val="0024645E"/>
    <w:rsid w:val="00247862"/>
    <w:rsid w:val="00247B19"/>
    <w:rsid w:val="002509E7"/>
    <w:rsid w:val="00252B11"/>
    <w:rsid w:val="002537AC"/>
    <w:rsid w:val="00254B71"/>
    <w:rsid w:val="0025585B"/>
    <w:rsid w:val="0026092E"/>
    <w:rsid w:val="00261D05"/>
    <w:rsid w:val="002620A8"/>
    <w:rsid w:val="0026402E"/>
    <w:rsid w:val="002643DC"/>
    <w:rsid w:val="00264F7D"/>
    <w:rsid w:val="0026647B"/>
    <w:rsid w:val="002664D5"/>
    <w:rsid w:val="00266B39"/>
    <w:rsid w:val="00267303"/>
    <w:rsid w:val="0027166C"/>
    <w:rsid w:val="0027217A"/>
    <w:rsid w:val="0028085A"/>
    <w:rsid w:val="00283A53"/>
    <w:rsid w:val="00285816"/>
    <w:rsid w:val="00285ED6"/>
    <w:rsid w:val="00287454"/>
    <w:rsid w:val="002901D3"/>
    <w:rsid w:val="002928CA"/>
    <w:rsid w:val="002938AC"/>
    <w:rsid w:val="00293D1E"/>
    <w:rsid w:val="00294978"/>
    <w:rsid w:val="00294BA1"/>
    <w:rsid w:val="002959BB"/>
    <w:rsid w:val="00296A87"/>
    <w:rsid w:val="0029786E"/>
    <w:rsid w:val="002A0137"/>
    <w:rsid w:val="002A100B"/>
    <w:rsid w:val="002A1640"/>
    <w:rsid w:val="002A2D51"/>
    <w:rsid w:val="002A46F7"/>
    <w:rsid w:val="002A6B32"/>
    <w:rsid w:val="002A6C5A"/>
    <w:rsid w:val="002A76AE"/>
    <w:rsid w:val="002B1F94"/>
    <w:rsid w:val="002B6C38"/>
    <w:rsid w:val="002B74F8"/>
    <w:rsid w:val="002C3609"/>
    <w:rsid w:val="002C362E"/>
    <w:rsid w:val="002C435E"/>
    <w:rsid w:val="002D058B"/>
    <w:rsid w:val="002D0F2B"/>
    <w:rsid w:val="002D1AF3"/>
    <w:rsid w:val="002D569A"/>
    <w:rsid w:val="002D5BC2"/>
    <w:rsid w:val="002D676D"/>
    <w:rsid w:val="002D78C5"/>
    <w:rsid w:val="002E09F5"/>
    <w:rsid w:val="002E0F78"/>
    <w:rsid w:val="002E7157"/>
    <w:rsid w:val="002E7605"/>
    <w:rsid w:val="002F3CE1"/>
    <w:rsid w:val="002F4A89"/>
    <w:rsid w:val="002F4E65"/>
    <w:rsid w:val="002F6181"/>
    <w:rsid w:val="002F6743"/>
    <w:rsid w:val="0030303A"/>
    <w:rsid w:val="00305872"/>
    <w:rsid w:val="003059E5"/>
    <w:rsid w:val="00305B6A"/>
    <w:rsid w:val="00310442"/>
    <w:rsid w:val="00310F36"/>
    <w:rsid w:val="00310F6A"/>
    <w:rsid w:val="00315122"/>
    <w:rsid w:val="00316C33"/>
    <w:rsid w:val="00321108"/>
    <w:rsid w:val="0032281D"/>
    <w:rsid w:val="00324B4F"/>
    <w:rsid w:val="00326EA0"/>
    <w:rsid w:val="00330B74"/>
    <w:rsid w:val="003352F0"/>
    <w:rsid w:val="00335FBB"/>
    <w:rsid w:val="003371B5"/>
    <w:rsid w:val="00340166"/>
    <w:rsid w:val="003413C7"/>
    <w:rsid w:val="003419BD"/>
    <w:rsid w:val="00342095"/>
    <w:rsid w:val="003422CD"/>
    <w:rsid w:val="0034522D"/>
    <w:rsid w:val="0034525D"/>
    <w:rsid w:val="0034571C"/>
    <w:rsid w:val="003465CF"/>
    <w:rsid w:val="0035150B"/>
    <w:rsid w:val="00351B0D"/>
    <w:rsid w:val="00351C35"/>
    <w:rsid w:val="003525AB"/>
    <w:rsid w:val="00352DD5"/>
    <w:rsid w:val="00353FD0"/>
    <w:rsid w:val="00355C78"/>
    <w:rsid w:val="00360352"/>
    <w:rsid w:val="003612DB"/>
    <w:rsid w:val="00363666"/>
    <w:rsid w:val="00363FCF"/>
    <w:rsid w:val="00364485"/>
    <w:rsid w:val="00366852"/>
    <w:rsid w:val="00367716"/>
    <w:rsid w:val="003723BE"/>
    <w:rsid w:val="00372EE3"/>
    <w:rsid w:val="00375E0F"/>
    <w:rsid w:val="00377428"/>
    <w:rsid w:val="00380524"/>
    <w:rsid w:val="00380D7F"/>
    <w:rsid w:val="0038445B"/>
    <w:rsid w:val="00384687"/>
    <w:rsid w:val="00384DA3"/>
    <w:rsid w:val="00385742"/>
    <w:rsid w:val="003858BA"/>
    <w:rsid w:val="00385CBA"/>
    <w:rsid w:val="00391C8B"/>
    <w:rsid w:val="003921C7"/>
    <w:rsid w:val="003943ED"/>
    <w:rsid w:val="00395775"/>
    <w:rsid w:val="00395896"/>
    <w:rsid w:val="003A0161"/>
    <w:rsid w:val="003A2E25"/>
    <w:rsid w:val="003A34E5"/>
    <w:rsid w:val="003A3EDD"/>
    <w:rsid w:val="003A480B"/>
    <w:rsid w:val="003A533F"/>
    <w:rsid w:val="003A72AF"/>
    <w:rsid w:val="003A75EC"/>
    <w:rsid w:val="003B1CD1"/>
    <w:rsid w:val="003B3F51"/>
    <w:rsid w:val="003B4FF3"/>
    <w:rsid w:val="003B5ABC"/>
    <w:rsid w:val="003B76B2"/>
    <w:rsid w:val="003B7C72"/>
    <w:rsid w:val="003C1844"/>
    <w:rsid w:val="003C46C5"/>
    <w:rsid w:val="003C4FDC"/>
    <w:rsid w:val="003C504B"/>
    <w:rsid w:val="003C5516"/>
    <w:rsid w:val="003C6847"/>
    <w:rsid w:val="003D0D09"/>
    <w:rsid w:val="003D22B6"/>
    <w:rsid w:val="003D24F3"/>
    <w:rsid w:val="003D3711"/>
    <w:rsid w:val="003D4997"/>
    <w:rsid w:val="003D5C97"/>
    <w:rsid w:val="003D60AC"/>
    <w:rsid w:val="003D7355"/>
    <w:rsid w:val="003E145E"/>
    <w:rsid w:val="003E2BD3"/>
    <w:rsid w:val="003E4CA3"/>
    <w:rsid w:val="003E5762"/>
    <w:rsid w:val="003E65E4"/>
    <w:rsid w:val="003E6AE5"/>
    <w:rsid w:val="003F049B"/>
    <w:rsid w:val="003F3D75"/>
    <w:rsid w:val="003F4F56"/>
    <w:rsid w:val="003F69E6"/>
    <w:rsid w:val="00402F75"/>
    <w:rsid w:val="00406B92"/>
    <w:rsid w:val="00407B39"/>
    <w:rsid w:val="00411D1A"/>
    <w:rsid w:val="00413963"/>
    <w:rsid w:val="00415FEF"/>
    <w:rsid w:val="004231ED"/>
    <w:rsid w:val="00423CA4"/>
    <w:rsid w:val="00424432"/>
    <w:rsid w:val="0042463A"/>
    <w:rsid w:val="00426871"/>
    <w:rsid w:val="004307D6"/>
    <w:rsid w:val="004314B5"/>
    <w:rsid w:val="00434C9C"/>
    <w:rsid w:val="00435FD7"/>
    <w:rsid w:val="00436255"/>
    <w:rsid w:val="00436D89"/>
    <w:rsid w:val="00443850"/>
    <w:rsid w:val="00445765"/>
    <w:rsid w:val="0045169A"/>
    <w:rsid w:val="0045390D"/>
    <w:rsid w:val="00454131"/>
    <w:rsid w:val="0045439A"/>
    <w:rsid w:val="00455134"/>
    <w:rsid w:val="00456C24"/>
    <w:rsid w:val="00457818"/>
    <w:rsid w:val="00457983"/>
    <w:rsid w:val="00462656"/>
    <w:rsid w:val="00462ED9"/>
    <w:rsid w:val="00466DD8"/>
    <w:rsid w:val="00467E4F"/>
    <w:rsid w:val="0047044D"/>
    <w:rsid w:val="00470984"/>
    <w:rsid w:val="004713CA"/>
    <w:rsid w:val="004714DC"/>
    <w:rsid w:val="004749C6"/>
    <w:rsid w:val="004758E3"/>
    <w:rsid w:val="00477EF6"/>
    <w:rsid w:val="004809A3"/>
    <w:rsid w:val="0048178F"/>
    <w:rsid w:val="00481FBF"/>
    <w:rsid w:val="00482DBD"/>
    <w:rsid w:val="00483E1E"/>
    <w:rsid w:val="00483F3E"/>
    <w:rsid w:val="00486BCB"/>
    <w:rsid w:val="00486E48"/>
    <w:rsid w:val="00491AB2"/>
    <w:rsid w:val="00491C8D"/>
    <w:rsid w:val="004929EE"/>
    <w:rsid w:val="004933BD"/>
    <w:rsid w:val="00493569"/>
    <w:rsid w:val="00494799"/>
    <w:rsid w:val="00496C79"/>
    <w:rsid w:val="004A0DE1"/>
    <w:rsid w:val="004A2E46"/>
    <w:rsid w:val="004A44CA"/>
    <w:rsid w:val="004B1270"/>
    <w:rsid w:val="004B1746"/>
    <w:rsid w:val="004B2881"/>
    <w:rsid w:val="004B31EB"/>
    <w:rsid w:val="004B7236"/>
    <w:rsid w:val="004C1280"/>
    <w:rsid w:val="004C2560"/>
    <w:rsid w:val="004C3143"/>
    <w:rsid w:val="004C5637"/>
    <w:rsid w:val="004C6D49"/>
    <w:rsid w:val="004D1041"/>
    <w:rsid w:val="004D2033"/>
    <w:rsid w:val="004D3071"/>
    <w:rsid w:val="004D57E3"/>
    <w:rsid w:val="004D58A0"/>
    <w:rsid w:val="004E03AB"/>
    <w:rsid w:val="004E291C"/>
    <w:rsid w:val="004E2CDE"/>
    <w:rsid w:val="004E64A1"/>
    <w:rsid w:val="004E6A34"/>
    <w:rsid w:val="004F10AC"/>
    <w:rsid w:val="004F2654"/>
    <w:rsid w:val="004F3BD7"/>
    <w:rsid w:val="004F5DC9"/>
    <w:rsid w:val="004F6378"/>
    <w:rsid w:val="004F704F"/>
    <w:rsid w:val="005006EC"/>
    <w:rsid w:val="00500FBD"/>
    <w:rsid w:val="005011EC"/>
    <w:rsid w:val="00502FA1"/>
    <w:rsid w:val="005040BB"/>
    <w:rsid w:val="0050631B"/>
    <w:rsid w:val="00506975"/>
    <w:rsid w:val="00510C3C"/>
    <w:rsid w:val="005112F0"/>
    <w:rsid w:val="00514A9C"/>
    <w:rsid w:val="00515958"/>
    <w:rsid w:val="00515FF5"/>
    <w:rsid w:val="00516A7D"/>
    <w:rsid w:val="00525EBD"/>
    <w:rsid w:val="0052652C"/>
    <w:rsid w:val="0053180F"/>
    <w:rsid w:val="00537CC8"/>
    <w:rsid w:val="00537D97"/>
    <w:rsid w:val="00541675"/>
    <w:rsid w:val="00541DC7"/>
    <w:rsid w:val="00543F91"/>
    <w:rsid w:val="005444C2"/>
    <w:rsid w:val="00544C2D"/>
    <w:rsid w:val="005521BF"/>
    <w:rsid w:val="00552E9B"/>
    <w:rsid w:val="00552FDD"/>
    <w:rsid w:val="00553AAE"/>
    <w:rsid w:val="005561F5"/>
    <w:rsid w:val="0055768E"/>
    <w:rsid w:val="00562A10"/>
    <w:rsid w:val="00565110"/>
    <w:rsid w:val="00565F5E"/>
    <w:rsid w:val="00566996"/>
    <w:rsid w:val="00566CDE"/>
    <w:rsid w:val="0057540A"/>
    <w:rsid w:val="0057589D"/>
    <w:rsid w:val="00581002"/>
    <w:rsid w:val="00581DAE"/>
    <w:rsid w:val="005822CA"/>
    <w:rsid w:val="00584431"/>
    <w:rsid w:val="00584E07"/>
    <w:rsid w:val="00584E24"/>
    <w:rsid w:val="00587935"/>
    <w:rsid w:val="005912AF"/>
    <w:rsid w:val="00595C5A"/>
    <w:rsid w:val="00596703"/>
    <w:rsid w:val="00597E13"/>
    <w:rsid w:val="005A04AE"/>
    <w:rsid w:val="005A26A5"/>
    <w:rsid w:val="005A47A2"/>
    <w:rsid w:val="005A4FA3"/>
    <w:rsid w:val="005A576B"/>
    <w:rsid w:val="005B04D5"/>
    <w:rsid w:val="005B0550"/>
    <w:rsid w:val="005B5402"/>
    <w:rsid w:val="005B5BB2"/>
    <w:rsid w:val="005C1762"/>
    <w:rsid w:val="005C2BDB"/>
    <w:rsid w:val="005C2F0E"/>
    <w:rsid w:val="005C4783"/>
    <w:rsid w:val="005C4EEC"/>
    <w:rsid w:val="005D082A"/>
    <w:rsid w:val="005D1502"/>
    <w:rsid w:val="005D208E"/>
    <w:rsid w:val="005D3AAC"/>
    <w:rsid w:val="005D52AE"/>
    <w:rsid w:val="005D7D81"/>
    <w:rsid w:val="005E1A14"/>
    <w:rsid w:val="005E3F92"/>
    <w:rsid w:val="005E623F"/>
    <w:rsid w:val="005E7593"/>
    <w:rsid w:val="005F3888"/>
    <w:rsid w:val="005F39A7"/>
    <w:rsid w:val="005F5AAF"/>
    <w:rsid w:val="005F6A6B"/>
    <w:rsid w:val="005F6A98"/>
    <w:rsid w:val="005F6D49"/>
    <w:rsid w:val="00600FD2"/>
    <w:rsid w:val="00603E81"/>
    <w:rsid w:val="00605026"/>
    <w:rsid w:val="00605650"/>
    <w:rsid w:val="0060739E"/>
    <w:rsid w:val="00607CC8"/>
    <w:rsid w:val="0061176E"/>
    <w:rsid w:val="0061189C"/>
    <w:rsid w:val="00612D6F"/>
    <w:rsid w:val="0061373C"/>
    <w:rsid w:val="0061416B"/>
    <w:rsid w:val="00614F5C"/>
    <w:rsid w:val="00615274"/>
    <w:rsid w:val="006169BE"/>
    <w:rsid w:val="00616AC1"/>
    <w:rsid w:val="00616BFF"/>
    <w:rsid w:val="00617EDE"/>
    <w:rsid w:val="006204DD"/>
    <w:rsid w:val="0062076B"/>
    <w:rsid w:val="00623561"/>
    <w:rsid w:val="006243FF"/>
    <w:rsid w:val="006255E6"/>
    <w:rsid w:val="0062593C"/>
    <w:rsid w:val="006260D3"/>
    <w:rsid w:val="00626F31"/>
    <w:rsid w:val="0063171F"/>
    <w:rsid w:val="0063324B"/>
    <w:rsid w:val="00633812"/>
    <w:rsid w:val="00633F1F"/>
    <w:rsid w:val="0063502E"/>
    <w:rsid w:val="0063521A"/>
    <w:rsid w:val="006353FA"/>
    <w:rsid w:val="0063548A"/>
    <w:rsid w:val="006356AB"/>
    <w:rsid w:val="00635FB4"/>
    <w:rsid w:val="00637240"/>
    <w:rsid w:val="006459DE"/>
    <w:rsid w:val="00645D1F"/>
    <w:rsid w:val="00647548"/>
    <w:rsid w:val="00652202"/>
    <w:rsid w:val="00656E6B"/>
    <w:rsid w:val="0065777D"/>
    <w:rsid w:val="00664B3E"/>
    <w:rsid w:val="00666C5D"/>
    <w:rsid w:val="00670772"/>
    <w:rsid w:val="00673B18"/>
    <w:rsid w:val="00674483"/>
    <w:rsid w:val="00674A37"/>
    <w:rsid w:val="0067526E"/>
    <w:rsid w:val="006759C8"/>
    <w:rsid w:val="00676EE2"/>
    <w:rsid w:val="006804A2"/>
    <w:rsid w:val="0068197A"/>
    <w:rsid w:val="00683D5E"/>
    <w:rsid w:val="0069101C"/>
    <w:rsid w:val="006944C3"/>
    <w:rsid w:val="00694E25"/>
    <w:rsid w:val="00695F55"/>
    <w:rsid w:val="006978B1"/>
    <w:rsid w:val="006A06DB"/>
    <w:rsid w:val="006A0ED0"/>
    <w:rsid w:val="006A37D6"/>
    <w:rsid w:val="006A529E"/>
    <w:rsid w:val="006A78FF"/>
    <w:rsid w:val="006A7DD6"/>
    <w:rsid w:val="006B1127"/>
    <w:rsid w:val="006B1E89"/>
    <w:rsid w:val="006B55E8"/>
    <w:rsid w:val="006C0511"/>
    <w:rsid w:val="006C20BF"/>
    <w:rsid w:val="006C3861"/>
    <w:rsid w:val="006D07AA"/>
    <w:rsid w:val="006D29A7"/>
    <w:rsid w:val="006D523E"/>
    <w:rsid w:val="006D5FF3"/>
    <w:rsid w:val="006E115D"/>
    <w:rsid w:val="006E12FD"/>
    <w:rsid w:val="006E20DE"/>
    <w:rsid w:val="006E38C5"/>
    <w:rsid w:val="006E46A5"/>
    <w:rsid w:val="006E6E5C"/>
    <w:rsid w:val="006E75C1"/>
    <w:rsid w:val="006E7B88"/>
    <w:rsid w:val="006F375B"/>
    <w:rsid w:val="006F57D6"/>
    <w:rsid w:val="006F5A2E"/>
    <w:rsid w:val="006F5BC6"/>
    <w:rsid w:val="006F5E8D"/>
    <w:rsid w:val="007024BE"/>
    <w:rsid w:val="00705D05"/>
    <w:rsid w:val="00710CF3"/>
    <w:rsid w:val="00711557"/>
    <w:rsid w:val="00712E99"/>
    <w:rsid w:val="007133CD"/>
    <w:rsid w:val="0071421F"/>
    <w:rsid w:val="007158FA"/>
    <w:rsid w:val="00715F62"/>
    <w:rsid w:val="0071704C"/>
    <w:rsid w:val="00720466"/>
    <w:rsid w:val="00720830"/>
    <w:rsid w:val="007212D0"/>
    <w:rsid w:val="007219DE"/>
    <w:rsid w:val="00733718"/>
    <w:rsid w:val="007342F7"/>
    <w:rsid w:val="0073668D"/>
    <w:rsid w:val="007367B4"/>
    <w:rsid w:val="00736BE4"/>
    <w:rsid w:val="007429EE"/>
    <w:rsid w:val="00747F7E"/>
    <w:rsid w:val="00751776"/>
    <w:rsid w:val="00751EFC"/>
    <w:rsid w:val="00753243"/>
    <w:rsid w:val="00754326"/>
    <w:rsid w:val="00757CEF"/>
    <w:rsid w:val="00761BAD"/>
    <w:rsid w:val="0076351F"/>
    <w:rsid w:val="00763680"/>
    <w:rsid w:val="0076458B"/>
    <w:rsid w:val="00764CCB"/>
    <w:rsid w:val="00765E25"/>
    <w:rsid w:val="00766231"/>
    <w:rsid w:val="00766955"/>
    <w:rsid w:val="00773C70"/>
    <w:rsid w:val="00773E8E"/>
    <w:rsid w:val="007747E9"/>
    <w:rsid w:val="007751A0"/>
    <w:rsid w:val="00776572"/>
    <w:rsid w:val="00776B3F"/>
    <w:rsid w:val="00777017"/>
    <w:rsid w:val="00780BE9"/>
    <w:rsid w:val="007831AB"/>
    <w:rsid w:val="00784D0E"/>
    <w:rsid w:val="00793A75"/>
    <w:rsid w:val="00794813"/>
    <w:rsid w:val="00796DE9"/>
    <w:rsid w:val="007A1857"/>
    <w:rsid w:val="007A2904"/>
    <w:rsid w:val="007A5C0D"/>
    <w:rsid w:val="007B0997"/>
    <w:rsid w:val="007B0FCD"/>
    <w:rsid w:val="007B3C6F"/>
    <w:rsid w:val="007B48E3"/>
    <w:rsid w:val="007B4A19"/>
    <w:rsid w:val="007B4F08"/>
    <w:rsid w:val="007B7558"/>
    <w:rsid w:val="007B7E33"/>
    <w:rsid w:val="007C0618"/>
    <w:rsid w:val="007C1EDC"/>
    <w:rsid w:val="007C2312"/>
    <w:rsid w:val="007C41D1"/>
    <w:rsid w:val="007C4E72"/>
    <w:rsid w:val="007C580B"/>
    <w:rsid w:val="007C67D4"/>
    <w:rsid w:val="007D127B"/>
    <w:rsid w:val="007D24AC"/>
    <w:rsid w:val="007D31D9"/>
    <w:rsid w:val="007D3510"/>
    <w:rsid w:val="007D37AC"/>
    <w:rsid w:val="007D4748"/>
    <w:rsid w:val="007D50F9"/>
    <w:rsid w:val="007D57EE"/>
    <w:rsid w:val="007D6523"/>
    <w:rsid w:val="007D7A14"/>
    <w:rsid w:val="007E01CA"/>
    <w:rsid w:val="007E2BED"/>
    <w:rsid w:val="007F0600"/>
    <w:rsid w:val="007F18E8"/>
    <w:rsid w:val="007F4383"/>
    <w:rsid w:val="007F47AA"/>
    <w:rsid w:val="007F5E90"/>
    <w:rsid w:val="007F6151"/>
    <w:rsid w:val="008000F2"/>
    <w:rsid w:val="00802427"/>
    <w:rsid w:val="00805574"/>
    <w:rsid w:val="00805882"/>
    <w:rsid w:val="00806040"/>
    <w:rsid w:val="00806DF4"/>
    <w:rsid w:val="00810054"/>
    <w:rsid w:val="00811133"/>
    <w:rsid w:val="00812A00"/>
    <w:rsid w:val="00814A12"/>
    <w:rsid w:val="008154CC"/>
    <w:rsid w:val="008236FC"/>
    <w:rsid w:val="00832430"/>
    <w:rsid w:val="00832B78"/>
    <w:rsid w:val="008337BA"/>
    <w:rsid w:val="008340BF"/>
    <w:rsid w:val="008354BC"/>
    <w:rsid w:val="00835935"/>
    <w:rsid w:val="00835E66"/>
    <w:rsid w:val="00836302"/>
    <w:rsid w:val="00836877"/>
    <w:rsid w:val="00837A58"/>
    <w:rsid w:val="00840C7D"/>
    <w:rsid w:val="008419F8"/>
    <w:rsid w:val="008445A7"/>
    <w:rsid w:val="00845045"/>
    <w:rsid w:val="008452C1"/>
    <w:rsid w:val="00846351"/>
    <w:rsid w:val="00846DA2"/>
    <w:rsid w:val="0085189D"/>
    <w:rsid w:val="00852255"/>
    <w:rsid w:val="00854B43"/>
    <w:rsid w:val="00856F75"/>
    <w:rsid w:val="00857984"/>
    <w:rsid w:val="00857F7F"/>
    <w:rsid w:val="00867766"/>
    <w:rsid w:val="00871D55"/>
    <w:rsid w:val="00872A42"/>
    <w:rsid w:val="0087310E"/>
    <w:rsid w:val="00875FEE"/>
    <w:rsid w:val="00877A4E"/>
    <w:rsid w:val="00877AA8"/>
    <w:rsid w:val="00881406"/>
    <w:rsid w:val="00881CD5"/>
    <w:rsid w:val="008836AA"/>
    <w:rsid w:val="008838A9"/>
    <w:rsid w:val="00884817"/>
    <w:rsid w:val="0089016B"/>
    <w:rsid w:val="00893624"/>
    <w:rsid w:val="00895CFA"/>
    <w:rsid w:val="00896339"/>
    <w:rsid w:val="00896B7F"/>
    <w:rsid w:val="00897032"/>
    <w:rsid w:val="008A33D8"/>
    <w:rsid w:val="008A47F7"/>
    <w:rsid w:val="008A6879"/>
    <w:rsid w:val="008A7A3E"/>
    <w:rsid w:val="008A7DAF"/>
    <w:rsid w:val="008A7FAF"/>
    <w:rsid w:val="008B0FAD"/>
    <w:rsid w:val="008B3EAD"/>
    <w:rsid w:val="008B3F03"/>
    <w:rsid w:val="008B424F"/>
    <w:rsid w:val="008B4275"/>
    <w:rsid w:val="008B47DB"/>
    <w:rsid w:val="008B4E32"/>
    <w:rsid w:val="008B620A"/>
    <w:rsid w:val="008C27F3"/>
    <w:rsid w:val="008C4BA8"/>
    <w:rsid w:val="008D11B7"/>
    <w:rsid w:val="008D1750"/>
    <w:rsid w:val="008D243F"/>
    <w:rsid w:val="008D369A"/>
    <w:rsid w:val="008D38A3"/>
    <w:rsid w:val="008D415A"/>
    <w:rsid w:val="008D7D67"/>
    <w:rsid w:val="008E0B31"/>
    <w:rsid w:val="008E0C45"/>
    <w:rsid w:val="008E1061"/>
    <w:rsid w:val="008E1CD1"/>
    <w:rsid w:val="008E1F32"/>
    <w:rsid w:val="008E34AB"/>
    <w:rsid w:val="008E383B"/>
    <w:rsid w:val="008E5570"/>
    <w:rsid w:val="008E642E"/>
    <w:rsid w:val="008E6D3B"/>
    <w:rsid w:val="008F07D5"/>
    <w:rsid w:val="008F2447"/>
    <w:rsid w:val="008F71E0"/>
    <w:rsid w:val="008F7902"/>
    <w:rsid w:val="008F7C52"/>
    <w:rsid w:val="009006F5"/>
    <w:rsid w:val="00900CD6"/>
    <w:rsid w:val="00902C47"/>
    <w:rsid w:val="009031D2"/>
    <w:rsid w:val="00904DFB"/>
    <w:rsid w:val="009071C7"/>
    <w:rsid w:val="00907AE7"/>
    <w:rsid w:val="00907FCA"/>
    <w:rsid w:val="00912726"/>
    <w:rsid w:val="00914C6A"/>
    <w:rsid w:val="009154B5"/>
    <w:rsid w:val="0092046F"/>
    <w:rsid w:val="00921632"/>
    <w:rsid w:val="00921792"/>
    <w:rsid w:val="00924115"/>
    <w:rsid w:val="00926124"/>
    <w:rsid w:val="00926228"/>
    <w:rsid w:val="00926A59"/>
    <w:rsid w:val="00930D80"/>
    <w:rsid w:val="009321EA"/>
    <w:rsid w:val="0094452F"/>
    <w:rsid w:val="00945E0E"/>
    <w:rsid w:val="00946B2D"/>
    <w:rsid w:val="00947025"/>
    <w:rsid w:val="009504B2"/>
    <w:rsid w:val="009518B8"/>
    <w:rsid w:val="00951D26"/>
    <w:rsid w:val="00952142"/>
    <w:rsid w:val="009528EA"/>
    <w:rsid w:val="00955010"/>
    <w:rsid w:val="00960938"/>
    <w:rsid w:val="00960E20"/>
    <w:rsid w:val="00964601"/>
    <w:rsid w:val="00965E35"/>
    <w:rsid w:val="009705E3"/>
    <w:rsid w:val="00975CEC"/>
    <w:rsid w:val="00980762"/>
    <w:rsid w:val="00980B71"/>
    <w:rsid w:val="0098158A"/>
    <w:rsid w:val="00982D68"/>
    <w:rsid w:val="0098385C"/>
    <w:rsid w:val="0098460C"/>
    <w:rsid w:val="00984647"/>
    <w:rsid w:val="00985E88"/>
    <w:rsid w:val="0098645B"/>
    <w:rsid w:val="0099194E"/>
    <w:rsid w:val="00993DAF"/>
    <w:rsid w:val="00994A78"/>
    <w:rsid w:val="009965F2"/>
    <w:rsid w:val="009A02DF"/>
    <w:rsid w:val="009A0EE0"/>
    <w:rsid w:val="009A2B70"/>
    <w:rsid w:val="009A3731"/>
    <w:rsid w:val="009A5942"/>
    <w:rsid w:val="009A724C"/>
    <w:rsid w:val="009B01A7"/>
    <w:rsid w:val="009B066C"/>
    <w:rsid w:val="009B0C18"/>
    <w:rsid w:val="009B2251"/>
    <w:rsid w:val="009B265F"/>
    <w:rsid w:val="009B2B31"/>
    <w:rsid w:val="009B50C9"/>
    <w:rsid w:val="009B5FEE"/>
    <w:rsid w:val="009C0FB4"/>
    <w:rsid w:val="009C2869"/>
    <w:rsid w:val="009C4FFA"/>
    <w:rsid w:val="009C55EE"/>
    <w:rsid w:val="009C5EAD"/>
    <w:rsid w:val="009C633D"/>
    <w:rsid w:val="009C7386"/>
    <w:rsid w:val="009D183E"/>
    <w:rsid w:val="009D2068"/>
    <w:rsid w:val="009D2AC2"/>
    <w:rsid w:val="009D3F54"/>
    <w:rsid w:val="009D555C"/>
    <w:rsid w:val="009E004B"/>
    <w:rsid w:val="009E771E"/>
    <w:rsid w:val="009F23E8"/>
    <w:rsid w:val="009F6471"/>
    <w:rsid w:val="009F66E5"/>
    <w:rsid w:val="009F6A2C"/>
    <w:rsid w:val="009F7649"/>
    <w:rsid w:val="009F7A69"/>
    <w:rsid w:val="00A016EF"/>
    <w:rsid w:val="00A0180E"/>
    <w:rsid w:val="00A03394"/>
    <w:rsid w:val="00A0367C"/>
    <w:rsid w:val="00A06033"/>
    <w:rsid w:val="00A06CFA"/>
    <w:rsid w:val="00A11A5F"/>
    <w:rsid w:val="00A12E87"/>
    <w:rsid w:val="00A15313"/>
    <w:rsid w:val="00A15C13"/>
    <w:rsid w:val="00A162BA"/>
    <w:rsid w:val="00A17BC8"/>
    <w:rsid w:val="00A206B0"/>
    <w:rsid w:val="00A22184"/>
    <w:rsid w:val="00A22709"/>
    <w:rsid w:val="00A24617"/>
    <w:rsid w:val="00A2584F"/>
    <w:rsid w:val="00A265A1"/>
    <w:rsid w:val="00A3143F"/>
    <w:rsid w:val="00A31B7A"/>
    <w:rsid w:val="00A346B5"/>
    <w:rsid w:val="00A37057"/>
    <w:rsid w:val="00A429E4"/>
    <w:rsid w:val="00A44986"/>
    <w:rsid w:val="00A46B50"/>
    <w:rsid w:val="00A473C4"/>
    <w:rsid w:val="00A50CF7"/>
    <w:rsid w:val="00A53CF4"/>
    <w:rsid w:val="00A61805"/>
    <w:rsid w:val="00A635AD"/>
    <w:rsid w:val="00A6399D"/>
    <w:rsid w:val="00A64818"/>
    <w:rsid w:val="00A71FFF"/>
    <w:rsid w:val="00A8091D"/>
    <w:rsid w:val="00A82C7E"/>
    <w:rsid w:val="00A8435F"/>
    <w:rsid w:val="00A863C7"/>
    <w:rsid w:val="00A865F8"/>
    <w:rsid w:val="00A9063A"/>
    <w:rsid w:val="00A913B3"/>
    <w:rsid w:val="00A937DF"/>
    <w:rsid w:val="00A9675C"/>
    <w:rsid w:val="00A96955"/>
    <w:rsid w:val="00AA02D3"/>
    <w:rsid w:val="00AA39F2"/>
    <w:rsid w:val="00AA469D"/>
    <w:rsid w:val="00AA6224"/>
    <w:rsid w:val="00AA75DC"/>
    <w:rsid w:val="00AB0412"/>
    <w:rsid w:val="00AB0EAC"/>
    <w:rsid w:val="00AB15B9"/>
    <w:rsid w:val="00AB25FD"/>
    <w:rsid w:val="00AB340B"/>
    <w:rsid w:val="00AB3B10"/>
    <w:rsid w:val="00AB43AC"/>
    <w:rsid w:val="00AC1E6D"/>
    <w:rsid w:val="00AC4D81"/>
    <w:rsid w:val="00AC5FEF"/>
    <w:rsid w:val="00AC621F"/>
    <w:rsid w:val="00AD1687"/>
    <w:rsid w:val="00AD26FE"/>
    <w:rsid w:val="00AD59D9"/>
    <w:rsid w:val="00AD6EBB"/>
    <w:rsid w:val="00AE092B"/>
    <w:rsid w:val="00AE1427"/>
    <w:rsid w:val="00AE16AB"/>
    <w:rsid w:val="00AE1F13"/>
    <w:rsid w:val="00AE258E"/>
    <w:rsid w:val="00AE3E52"/>
    <w:rsid w:val="00AE446B"/>
    <w:rsid w:val="00AF354E"/>
    <w:rsid w:val="00AF411A"/>
    <w:rsid w:val="00AF497D"/>
    <w:rsid w:val="00AF56AC"/>
    <w:rsid w:val="00AF6467"/>
    <w:rsid w:val="00B00CDF"/>
    <w:rsid w:val="00B0208F"/>
    <w:rsid w:val="00B050E0"/>
    <w:rsid w:val="00B11519"/>
    <w:rsid w:val="00B11F4B"/>
    <w:rsid w:val="00B14CA5"/>
    <w:rsid w:val="00B153DD"/>
    <w:rsid w:val="00B16F5A"/>
    <w:rsid w:val="00B20714"/>
    <w:rsid w:val="00B250F0"/>
    <w:rsid w:val="00B2717A"/>
    <w:rsid w:val="00B31A5C"/>
    <w:rsid w:val="00B42CFD"/>
    <w:rsid w:val="00B42EF8"/>
    <w:rsid w:val="00B42FAF"/>
    <w:rsid w:val="00B45B33"/>
    <w:rsid w:val="00B502C0"/>
    <w:rsid w:val="00B5048E"/>
    <w:rsid w:val="00B51CE4"/>
    <w:rsid w:val="00B52C71"/>
    <w:rsid w:val="00B53575"/>
    <w:rsid w:val="00B655A0"/>
    <w:rsid w:val="00B673AA"/>
    <w:rsid w:val="00B70E05"/>
    <w:rsid w:val="00B732E4"/>
    <w:rsid w:val="00B744E0"/>
    <w:rsid w:val="00B74BAC"/>
    <w:rsid w:val="00B75F1F"/>
    <w:rsid w:val="00B773EF"/>
    <w:rsid w:val="00B77FE2"/>
    <w:rsid w:val="00B80C0D"/>
    <w:rsid w:val="00B82C50"/>
    <w:rsid w:val="00B83F8C"/>
    <w:rsid w:val="00B92923"/>
    <w:rsid w:val="00B93F03"/>
    <w:rsid w:val="00B95043"/>
    <w:rsid w:val="00B95223"/>
    <w:rsid w:val="00B96C0E"/>
    <w:rsid w:val="00B96EB9"/>
    <w:rsid w:val="00BA08DC"/>
    <w:rsid w:val="00BA18C3"/>
    <w:rsid w:val="00BA374B"/>
    <w:rsid w:val="00BA460E"/>
    <w:rsid w:val="00BA4A1A"/>
    <w:rsid w:val="00BA7564"/>
    <w:rsid w:val="00BB1C40"/>
    <w:rsid w:val="00BB3BCC"/>
    <w:rsid w:val="00BB5194"/>
    <w:rsid w:val="00BB7366"/>
    <w:rsid w:val="00BC158F"/>
    <w:rsid w:val="00BC255D"/>
    <w:rsid w:val="00BC2A89"/>
    <w:rsid w:val="00BC2DC9"/>
    <w:rsid w:val="00BC45C0"/>
    <w:rsid w:val="00BD5749"/>
    <w:rsid w:val="00BD59EC"/>
    <w:rsid w:val="00BD6704"/>
    <w:rsid w:val="00BD6DCA"/>
    <w:rsid w:val="00BE02E3"/>
    <w:rsid w:val="00BE148A"/>
    <w:rsid w:val="00BE2D9E"/>
    <w:rsid w:val="00BE4331"/>
    <w:rsid w:val="00BE45A8"/>
    <w:rsid w:val="00BE4602"/>
    <w:rsid w:val="00BE487B"/>
    <w:rsid w:val="00BE50CB"/>
    <w:rsid w:val="00BE6CBE"/>
    <w:rsid w:val="00BE7408"/>
    <w:rsid w:val="00BF088F"/>
    <w:rsid w:val="00BF0CD8"/>
    <w:rsid w:val="00BF367C"/>
    <w:rsid w:val="00C039B2"/>
    <w:rsid w:val="00C07908"/>
    <w:rsid w:val="00C07BD0"/>
    <w:rsid w:val="00C07D62"/>
    <w:rsid w:val="00C11A38"/>
    <w:rsid w:val="00C13C85"/>
    <w:rsid w:val="00C16CF2"/>
    <w:rsid w:val="00C17AE7"/>
    <w:rsid w:val="00C206EC"/>
    <w:rsid w:val="00C21AF1"/>
    <w:rsid w:val="00C228E6"/>
    <w:rsid w:val="00C22AAA"/>
    <w:rsid w:val="00C22D98"/>
    <w:rsid w:val="00C23090"/>
    <w:rsid w:val="00C24590"/>
    <w:rsid w:val="00C25436"/>
    <w:rsid w:val="00C26839"/>
    <w:rsid w:val="00C302A7"/>
    <w:rsid w:val="00C3153B"/>
    <w:rsid w:val="00C334D4"/>
    <w:rsid w:val="00C3454E"/>
    <w:rsid w:val="00C35F9A"/>
    <w:rsid w:val="00C3678E"/>
    <w:rsid w:val="00C377AF"/>
    <w:rsid w:val="00C40535"/>
    <w:rsid w:val="00C41CBD"/>
    <w:rsid w:val="00C4481C"/>
    <w:rsid w:val="00C456A0"/>
    <w:rsid w:val="00C46452"/>
    <w:rsid w:val="00C47C73"/>
    <w:rsid w:val="00C50831"/>
    <w:rsid w:val="00C50E61"/>
    <w:rsid w:val="00C514E8"/>
    <w:rsid w:val="00C51915"/>
    <w:rsid w:val="00C5322D"/>
    <w:rsid w:val="00C541F1"/>
    <w:rsid w:val="00C56915"/>
    <w:rsid w:val="00C6258A"/>
    <w:rsid w:val="00C62637"/>
    <w:rsid w:val="00C67859"/>
    <w:rsid w:val="00C71B19"/>
    <w:rsid w:val="00C7291F"/>
    <w:rsid w:val="00C7434F"/>
    <w:rsid w:val="00C74E13"/>
    <w:rsid w:val="00C7583B"/>
    <w:rsid w:val="00C811D4"/>
    <w:rsid w:val="00C81437"/>
    <w:rsid w:val="00C824AE"/>
    <w:rsid w:val="00C856C3"/>
    <w:rsid w:val="00C86785"/>
    <w:rsid w:val="00C96A37"/>
    <w:rsid w:val="00C96C4D"/>
    <w:rsid w:val="00CA0480"/>
    <w:rsid w:val="00CA46E1"/>
    <w:rsid w:val="00CA59CB"/>
    <w:rsid w:val="00CA75EB"/>
    <w:rsid w:val="00CB0B09"/>
    <w:rsid w:val="00CB3542"/>
    <w:rsid w:val="00CB4D2B"/>
    <w:rsid w:val="00CB6F12"/>
    <w:rsid w:val="00CC2688"/>
    <w:rsid w:val="00CC3846"/>
    <w:rsid w:val="00CC5256"/>
    <w:rsid w:val="00CC5ABD"/>
    <w:rsid w:val="00CC5B1A"/>
    <w:rsid w:val="00CD06C9"/>
    <w:rsid w:val="00CD338A"/>
    <w:rsid w:val="00CD3A6F"/>
    <w:rsid w:val="00CD49BC"/>
    <w:rsid w:val="00CD50FF"/>
    <w:rsid w:val="00CD5174"/>
    <w:rsid w:val="00CE04CF"/>
    <w:rsid w:val="00CE52AC"/>
    <w:rsid w:val="00CE5A5B"/>
    <w:rsid w:val="00CE7781"/>
    <w:rsid w:val="00CF149C"/>
    <w:rsid w:val="00CF2CD5"/>
    <w:rsid w:val="00CF6A80"/>
    <w:rsid w:val="00D012FB"/>
    <w:rsid w:val="00D01D43"/>
    <w:rsid w:val="00D035EA"/>
    <w:rsid w:val="00D04936"/>
    <w:rsid w:val="00D04AF9"/>
    <w:rsid w:val="00D04B0A"/>
    <w:rsid w:val="00D05C61"/>
    <w:rsid w:val="00D0772E"/>
    <w:rsid w:val="00D11A6B"/>
    <w:rsid w:val="00D11C6D"/>
    <w:rsid w:val="00D11CC4"/>
    <w:rsid w:val="00D129EC"/>
    <w:rsid w:val="00D13F65"/>
    <w:rsid w:val="00D16160"/>
    <w:rsid w:val="00D16962"/>
    <w:rsid w:val="00D22ABD"/>
    <w:rsid w:val="00D23A3D"/>
    <w:rsid w:val="00D25599"/>
    <w:rsid w:val="00D25A5B"/>
    <w:rsid w:val="00D31901"/>
    <w:rsid w:val="00D33AB0"/>
    <w:rsid w:val="00D3515B"/>
    <w:rsid w:val="00D3540A"/>
    <w:rsid w:val="00D3699E"/>
    <w:rsid w:val="00D371FE"/>
    <w:rsid w:val="00D37B36"/>
    <w:rsid w:val="00D46A4F"/>
    <w:rsid w:val="00D500B0"/>
    <w:rsid w:val="00D50BB2"/>
    <w:rsid w:val="00D514C1"/>
    <w:rsid w:val="00D51EBC"/>
    <w:rsid w:val="00D521A1"/>
    <w:rsid w:val="00D52546"/>
    <w:rsid w:val="00D53792"/>
    <w:rsid w:val="00D53871"/>
    <w:rsid w:val="00D53B1A"/>
    <w:rsid w:val="00D549F3"/>
    <w:rsid w:val="00D54ADD"/>
    <w:rsid w:val="00D56F5A"/>
    <w:rsid w:val="00D579DC"/>
    <w:rsid w:val="00D61DD1"/>
    <w:rsid w:val="00D61E80"/>
    <w:rsid w:val="00D62072"/>
    <w:rsid w:val="00D62CFE"/>
    <w:rsid w:val="00D633A3"/>
    <w:rsid w:val="00D63A28"/>
    <w:rsid w:val="00D63BE5"/>
    <w:rsid w:val="00D6416F"/>
    <w:rsid w:val="00D6430D"/>
    <w:rsid w:val="00D65FCE"/>
    <w:rsid w:val="00D73EE4"/>
    <w:rsid w:val="00D74968"/>
    <w:rsid w:val="00D75EBF"/>
    <w:rsid w:val="00D76CB8"/>
    <w:rsid w:val="00D8165C"/>
    <w:rsid w:val="00D81B75"/>
    <w:rsid w:val="00D8295E"/>
    <w:rsid w:val="00D83A84"/>
    <w:rsid w:val="00D83D60"/>
    <w:rsid w:val="00D8654A"/>
    <w:rsid w:val="00D903F6"/>
    <w:rsid w:val="00D914A1"/>
    <w:rsid w:val="00D9539E"/>
    <w:rsid w:val="00D96819"/>
    <w:rsid w:val="00D96AE8"/>
    <w:rsid w:val="00DA107D"/>
    <w:rsid w:val="00DA273A"/>
    <w:rsid w:val="00DA55DA"/>
    <w:rsid w:val="00DA5763"/>
    <w:rsid w:val="00DB4FEB"/>
    <w:rsid w:val="00DB6FDF"/>
    <w:rsid w:val="00DB7C7C"/>
    <w:rsid w:val="00DC016C"/>
    <w:rsid w:val="00DC55CF"/>
    <w:rsid w:val="00DD2F65"/>
    <w:rsid w:val="00DD3DC8"/>
    <w:rsid w:val="00DD3F42"/>
    <w:rsid w:val="00DD43F1"/>
    <w:rsid w:val="00DD59E7"/>
    <w:rsid w:val="00DD5BDE"/>
    <w:rsid w:val="00DD687E"/>
    <w:rsid w:val="00DD7798"/>
    <w:rsid w:val="00DE044A"/>
    <w:rsid w:val="00DE05FE"/>
    <w:rsid w:val="00DE4495"/>
    <w:rsid w:val="00DE5F0A"/>
    <w:rsid w:val="00DF065C"/>
    <w:rsid w:val="00DF1407"/>
    <w:rsid w:val="00DF1B9B"/>
    <w:rsid w:val="00DF4496"/>
    <w:rsid w:val="00DF4D3E"/>
    <w:rsid w:val="00E00B71"/>
    <w:rsid w:val="00E01615"/>
    <w:rsid w:val="00E065F5"/>
    <w:rsid w:val="00E124EE"/>
    <w:rsid w:val="00E13135"/>
    <w:rsid w:val="00E14F87"/>
    <w:rsid w:val="00E153E6"/>
    <w:rsid w:val="00E16247"/>
    <w:rsid w:val="00E16BC7"/>
    <w:rsid w:val="00E17A1D"/>
    <w:rsid w:val="00E228E7"/>
    <w:rsid w:val="00E23FAD"/>
    <w:rsid w:val="00E2692B"/>
    <w:rsid w:val="00E27034"/>
    <w:rsid w:val="00E27FE1"/>
    <w:rsid w:val="00E30228"/>
    <w:rsid w:val="00E37321"/>
    <w:rsid w:val="00E403FE"/>
    <w:rsid w:val="00E41AF9"/>
    <w:rsid w:val="00E42E8A"/>
    <w:rsid w:val="00E43960"/>
    <w:rsid w:val="00E46D85"/>
    <w:rsid w:val="00E47393"/>
    <w:rsid w:val="00E47CE9"/>
    <w:rsid w:val="00E50CC2"/>
    <w:rsid w:val="00E549ED"/>
    <w:rsid w:val="00E57349"/>
    <w:rsid w:val="00E57A6A"/>
    <w:rsid w:val="00E600D6"/>
    <w:rsid w:val="00E60EF1"/>
    <w:rsid w:val="00E616D0"/>
    <w:rsid w:val="00E66E4B"/>
    <w:rsid w:val="00E71FB0"/>
    <w:rsid w:val="00E72317"/>
    <w:rsid w:val="00E742A0"/>
    <w:rsid w:val="00E77026"/>
    <w:rsid w:val="00E81EBB"/>
    <w:rsid w:val="00E84900"/>
    <w:rsid w:val="00E85B31"/>
    <w:rsid w:val="00E85D36"/>
    <w:rsid w:val="00E9200C"/>
    <w:rsid w:val="00E922F2"/>
    <w:rsid w:val="00E92610"/>
    <w:rsid w:val="00E93210"/>
    <w:rsid w:val="00E94753"/>
    <w:rsid w:val="00E94C5F"/>
    <w:rsid w:val="00E94DE1"/>
    <w:rsid w:val="00E95A63"/>
    <w:rsid w:val="00EA0008"/>
    <w:rsid w:val="00EA08CC"/>
    <w:rsid w:val="00EA2BAA"/>
    <w:rsid w:val="00EB1856"/>
    <w:rsid w:val="00EB1DBD"/>
    <w:rsid w:val="00EB2A12"/>
    <w:rsid w:val="00EB334D"/>
    <w:rsid w:val="00EB6CD6"/>
    <w:rsid w:val="00EB7407"/>
    <w:rsid w:val="00EB7BDF"/>
    <w:rsid w:val="00EC010C"/>
    <w:rsid w:val="00EC072B"/>
    <w:rsid w:val="00EC1FE8"/>
    <w:rsid w:val="00EC2CDD"/>
    <w:rsid w:val="00EC3EA8"/>
    <w:rsid w:val="00EC60DC"/>
    <w:rsid w:val="00ED179C"/>
    <w:rsid w:val="00ED1992"/>
    <w:rsid w:val="00ED1F58"/>
    <w:rsid w:val="00ED3942"/>
    <w:rsid w:val="00ED73EE"/>
    <w:rsid w:val="00EE2427"/>
    <w:rsid w:val="00EE54A7"/>
    <w:rsid w:val="00EE56BA"/>
    <w:rsid w:val="00EE6308"/>
    <w:rsid w:val="00EE68D7"/>
    <w:rsid w:val="00EE7FAC"/>
    <w:rsid w:val="00EF02F2"/>
    <w:rsid w:val="00EF1A53"/>
    <w:rsid w:val="00EF3376"/>
    <w:rsid w:val="00EF4F61"/>
    <w:rsid w:val="00EF5EF6"/>
    <w:rsid w:val="00EF6AE3"/>
    <w:rsid w:val="00F02830"/>
    <w:rsid w:val="00F02BA1"/>
    <w:rsid w:val="00F02C4D"/>
    <w:rsid w:val="00F03621"/>
    <w:rsid w:val="00F05E70"/>
    <w:rsid w:val="00F063BF"/>
    <w:rsid w:val="00F0745C"/>
    <w:rsid w:val="00F10B9A"/>
    <w:rsid w:val="00F127F1"/>
    <w:rsid w:val="00F1313B"/>
    <w:rsid w:val="00F13D72"/>
    <w:rsid w:val="00F15582"/>
    <w:rsid w:val="00F166C2"/>
    <w:rsid w:val="00F21308"/>
    <w:rsid w:val="00F22A9B"/>
    <w:rsid w:val="00F22C84"/>
    <w:rsid w:val="00F22D8F"/>
    <w:rsid w:val="00F242C0"/>
    <w:rsid w:val="00F24586"/>
    <w:rsid w:val="00F25201"/>
    <w:rsid w:val="00F26460"/>
    <w:rsid w:val="00F26F29"/>
    <w:rsid w:val="00F31F62"/>
    <w:rsid w:val="00F33307"/>
    <w:rsid w:val="00F33ED8"/>
    <w:rsid w:val="00F34A4A"/>
    <w:rsid w:val="00F34EA9"/>
    <w:rsid w:val="00F37BF9"/>
    <w:rsid w:val="00F47835"/>
    <w:rsid w:val="00F5065A"/>
    <w:rsid w:val="00F52C13"/>
    <w:rsid w:val="00F541E9"/>
    <w:rsid w:val="00F55A28"/>
    <w:rsid w:val="00F57289"/>
    <w:rsid w:val="00F573C0"/>
    <w:rsid w:val="00F5767C"/>
    <w:rsid w:val="00F60762"/>
    <w:rsid w:val="00F60819"/>
    <w:rsid w:val="00F6345D"/>
    <w:rsid w:val="00F655AF"/>
    <w:rsid w:val="00F705AC"/>
    <w:rsid w:val="00F72B7B"/>
    <w:rsid w:val="00F72FCA"/>
    <w:rsid w:val="00F7616C"/>
    <w:rsid w:val="00F7623A"/>
    <w:rsid w:val="00F76363"/>
    <w:rsid w:val="00F80D79"/>
    <w:rsid w:val="00F825E1"/>
    <w:rsid w:val="00F83A2B"/>
    <w:rsid w:val="00F91FD1"/>
    <w:rsid w:val="00F9364B"/>
    <w:rsid w:val="00F94C75"/>
    <w:rsid w:val="00FA08DD"/>
    <w:rsid w:val="00FA264C"/>
    <w:rsid w:val="00FA2923"/>
    <w:rsid w:val="00FA29A6"/>
    <w:rsid w:val="00FA31BA"/>
    <w:rsid w:val="00FA4945"/>
    <w:rsid w:val="00FA5115"/>
    <w:rsid w:val="00FA625F"/>
    <w:rsid w:val="00FB097F"/>
    <w:rsid w:val="00FB0D60"/>
    <w:rsid w:val="00FB18EF"/>
    <w:rsid w:val="00FB27F2"/>
    <w:rsid w:val="00FB4F92"/>
    <w:rsid w:val="00FB5B56"/>
    <w:rsid w:val="00FB7638"/>
    <w:rsid w:val="00FB7AE5"/>
    <w:rsid w:val="00FB7F9A"/>
    <w:rsid w:val="00FC0235"/>
    <w:rsid w:val="00FC1324"/>
    <w:rsid w:val="00FC26B5"/>
    <w:rsid w:val="00FC4DD6"/>
    <w:rsid w:val="00FC6669"/>
    <w:rsid w:val="00FD0572"/>
    <w:rsid w:val="00FD17A9"/>
    <w:rsid w:val="00FD2781"/>
    <w:rsid w:val="00FD282F"/>
    <w:rsid w:val="00FD4B30"/>
    <w:rsid w:val="00FD53F3"/>
    <w:rsid w:val="00FD5E56"/>
    <w:rsid w:val="00FD615E"/>
    <w:rsid w:val="00FE07C3"/>
    <w:rsid w:val="00FE28F8"/>
    <w:rsid w:val="00FE3197"/>
    <w:rsid w:val="00FE48EE"/>
    <w:rsid w:val="00FE4BD2"/>
    <w:rsid w:val="00FE54CA"/>
    <w:rsid w:val="00FF0390"/>
    <w:rsid w:val="00FF0F62"/>
    <w:rsid w:val="00FF4403"/>
    <w:rsid w:val="00FF5ADC"/>
    <w:rsid w:val="00FF6B10"/>
    <w:rsid w:val="00F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F6A1"/>
  <w15:docId w15:val="{D1EF1B61-C83A-416F-B0D5-C68D102F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A2923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FA2923"/>
    <w:pPr>
      <w:ind w:firstLine="851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FA29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FA29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FA2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A29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2923"/>
    <w:rPr>
      <w:rFonts w:ascii="Arial" w:hAnsi="Arial" w:cs="Arial"/>
    </w:rPr>
  </w:style>
  <w:style w:type="paragraph" w:customStyle="1" w:styleId="ConsPlusNormal">
    <w:name w:val="ConsPlusNormal"/>
    <w:link w:val="ConsPlusNormal0"/>
    <w:qFormat/>
    <w:rsid w:val="00FA2923"/>
    <w:pPr>
      <w:numPr>
        <w:numId w:val="1"/>
      </w:numPr>
      <w:snapToGrid w:val="0"/>
      <w:spacing w:after="0" w:line="240" w:lineRule="auto"/>
    </w:pPr>
    <w:rPr>
      <w:rFonts w:ascii="Arial" w:hAnsi="Arial" w:cs="Arial"/>
    </w:rPr>
  </w:style>
  <w:style w:type="character" w:customStyle="1" w:styleId="ListParagraphChar">
    <w:name w:val="List Paragraph Char"/>
    <w:link w:val="1"/>
    <w:locked/>
    <w:rsid w:val="00FA2923"/>
    <w:rPr>
      <w:rFonts w:ascii="Calibri" w:eastAsia="Calibri" w:hAnsi="Calibri" w:cs="Calibri"/>
    </w:rPr>
  </w:style>
  <w:style w:type="paragraph" w:customStyle="1" w:styleId="1">
    <w:name w:val="Абзац списка1"/>
    <w:basedOn w:val="a"/>
    <w:link w:val="ListParagraphChar"/>
    <w:rsid w:val="00FA29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Без интервала1"/>
    <w:rsid w:val="00FA292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FA2923"/>
    <w:pPr>
      <w:widowControl w:val="0"/>
      <w:autoSpaceDE w:val="0"/>
      <w:autoSpaceDN w:val="0"/>
      <w:adjustRightInd w:val="0"/>
      <w:spacing w:line="634" w:lineRule="exact"/>
      <w:jc w:val="both"/>
    </w:pPr>
  </w:style>
  <w:style w:type="paragraph" w:customStyle="1" w:styleId="a7">
    <w:name w:val="Нормальный"/>
    <w:rsid w:val="00FA2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Без интервала4"/>
    <w:rsid w:val="00FA292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FA2923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customStyle="1" w:styleId="a8">
    <w:name w:val="Знак"/>
    <w:basedOn w:val="a"/>
    <w:rsid w:val="004E64A1"/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4E6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E6AE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6AE5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BA18C3"/>
    <w:pPr>
      <w:ind w:left="720"/>
      <w:contextualSpacing/>
    </w:pPr>
  </w:style>
  <w:style w:type="paragraph" w:customStyle="1" w:styleId="2">
    <w:name w:val="Знак2"/>
    <w:basedOn w:val="a"/>
    <w:rsid w:val="00180484"/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Цветовое выделение"/>
    <w:rsid w:val="00ED73EE"/>
    <w:rPr>
      <w:b/>
      <w:bCs/>
      <w:color w:val="000080"/>
      <w:sz w:val="20"/>
      <w:szCs w:val="20"/>
    </w:rPr>
  </w:style>
  <w:style w:type="character" w:customStyle="1" w:styleId="FontStyle16">
    <w:name w:val="Font Style16"/>
    <w:rsid w:val="00ED73EE"/>
    <w:rPr>
      <w:rFonts w:ascii="Times New Roman" w:hAnsi="Times New Roman" w:cs="Times New Roman"/>
      <w:sz w:val="26"/>
      <w:szCs w:val="26"/>
    </w:rPr>
  </w:style>
  <w:style w:type="paragraph" w:customStyle="1" w:styleId="11">
    <w:name w:val="Знак1"/>
    <w:basedOn w:val="a"/>
    <w:rsid w:val="00C13C85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D76CB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76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76CB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76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 Знак"/>
    <w:basedOn w:val="a"/>
    <w:autoRedefine/>
    <w:rsid w:val="00626F3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7">
    <w:name w:val="Font Style17"/>
    <w:basedOn w:val="a0"/>
    <w:uiPriority w:val="99"/>
    <w:rsid w:val="007F5E90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F5E90"/>
    <w:pPr>
      <w:widowControl w:val="0"/>
      <w:autoSpaceDE w:val="0"/>
      <w:autoSpaceDN w:val="0"/>
      <w:adjustRightInd w:val="0"/>
      <w:spacing w:line="284" w:lineRule="exact"/>
      <w:ind w:firstLine="672"/>
      <w:jc w:val="both"/>
    </w:pPr>
    <w:rPr>
      <w:rFonts w:eastAsiaTheme="minorEastAsia"/>
    </w:rPr>
  </w:style>
  <w:style w:type="paragraph" w:styleId="af3">
    <w:name w:val="Normal (Web)"/>
    <w:basedOn w:val="a"/>
    <w:uiPriority w:val="99"/>
    <w:unhideWhenUsed/>
    <w:rsid w:val="007F5E9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C856C3"/>
    <w:rPr>
      <w:b/>
      <w:bCs/>
    </w:rPr>
  </w:style>
  <w:style w:type="character" w:customStyle="1" w:styleId="markedcontent">
    <w:name w:val="markedcontent"/>
    <w:basedOn w:val="a0"/>
    <w:rsid w:val="00445765"/>
  </w:style>
  <w:style w:type="paragraph" w:customStyle="1" w:styleId="20">
    <w:name w:val="Без интервала2"/>
    <w:rsid w:val="003E4CA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67716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952142"/>
    <w:rPr>
      <w:color w:val="605E5C"/>
      <w:shd w:val="clear" w:color="auto" w:fill="E1DFDD"/>
    </w:rPr>
  </w:style>
  <w:style w:type="paragraph" w:customStyle="1" w:styleId="CharCharCharChar">
    <w:name w:val="Char Char Char Char"/>
    <w:basedOn w:val="a"/>
    <w:next w:val="a"/>
    <w:semiHidden/>
    <w:rsid w:val="00DF1B9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B61F778CA5AE8FA9CB1354EBC5FDB6E173D6B90AF90418126D93AAD60E9DD6E1DFACCDD9F2451562F55E263nBG9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4B4A-5F3E-46E6-B53D-D3F90F04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38</Pages>
  <Words>14600</Words>
  <Characters>83223</Characters>
  <Application>Microsoft Office Word</Application>
  <DocSecurity>0</DocSecurity>
  <Lines>693</Lines>
  <Paragraphs>195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Рукавишникова</dc:creator>
  <cp:keywords/>
  <dc:description/>
  <cp:lastModifiedBy>Татьяна Рукавишникова</cp:lastModifiedBy>
  <cp:revision>33</cp:revision>
  <cp:lastPrinted>2024-10-18T05:12:00Z</cp:lastPrinted>
  <dcterms:created xsi:type="dcterms:W3CDTF">2024-10-14T05:53:00Z</dcterms:created>
  <dcterms:modified xsi:type="dcterms:W3CDTF">2024-11-13T06:28:00Z</dcterms:modified>
</cp:coreProperties>
</file>